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019F" w14:textId="77777777" w:rsidR="00854D0F" w:rsidRPr="00676534" w:rsidRDefault="00854D0F" w:rsidP="00063F13">
      <w:pPr>
        <w:spacing w:line="360" w:lineRule="auto"/>
        <w:rPr>
          <w:rFonts w:ascii="Arial" w:hAnsi="Arial" w:cs="Arial"/>
          <w:sz w:val="32"/>
          <w:szCs w:val="32"/>
        </w:rPr>
      </w:pPr>
      <w:r w:rsidRPr="00676534">
        <w:rPr>
          <w:rFonts w:ascii="Arial" w:hAnsi="Arial" w:cs="Arial"/>
          <w:noProof/>
          <w:sz w:val="32"/>
          <w:szCs w:val="32"/>
        </w:rPr>
        <w:drawing>
          <wp:inline distT="0" distB="0" distL="0" distR="0" wp14:anchorId="743CFAB6" wp14:editId="63B996C5">
            <wp:extent cx="2739144" cy="789940"/>
            <wp:effectExtent l="0" t="0" r="4445" b="0"/>
            <wp:docPr id="2" name="Picture 2" descr="Black and white version of Te Pūkenga logo. Logo displays a stylised version of the harekeke - flax plant and the words Te Pūke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and white version of Te Pūkenga logo. Logo displays a stylised version of the harekeke - flax plant and the words Te Pūkeng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1572" cy="807944"/>
                    </a:xfrm>
                    <a:prstGeom prst="rect">
                      <a:avLst/>
                    </a:prstGeom>
                  </pic:spPr>
                </pic:pic>
              </a:graphicData>
            </a:graphic>
          </wp:inline>
        </w:drawing>
      </w:r>
    </w:p>
    <w:p w14:paraId="67933521" w14:textId="46ADD68A" w:rsidR="00D0169E" w:rsidRPr="00676534" w:rsidRDefault="00C3356A" w:rsidP="00C3356A">
      <w:pPr>
        <w:spacing w:line="360" w:lineRule="auto"/>
        <w:rPr>
          <w:rFonts w:ascii="Arial" w:hAnsi="Arial" w:cs="Arial"/>
          <w:b/>
          <w:bCs/>
          <w:sz w:val="32"/>
          <w:szCs w:val="32"/>
        </w:rPr>
      </w:pPr>
      <w:r w:rsidRPr="00C3356A">
        <w:rPr>
          <w:rFonts w:ascii="Arial" w:hAnsi="Arial" w:cs="Arial"/>
          <w:b/>
          <w:bCs/>
          <w:sz w:val="32"/>
          <w:szCs w:val="32"/>
        </w:rPr>
        <w:t xml:space="preserve">Te </w:t>
      </w:r>
      <w:proofErr w:type="spellStart"/>
      <w:r w:rsidRPr="00C3356A">
        <w:rPr>
          <w:rFonts w:ascii="Arial" w:hAnsi="Arial" w:cs="Arial"/>
          <w:b/>
          <w:bCs/>
          <w:sz w:val="32"/>
          <w:szCs w:val="32"/>
        </w:rPr>
        <w:t>whaitake</w:t>
      </w:r>
      <w:proofErr w:type="spellEnd"/>
      <w:r w:rsidRPr="00C3356A">
        <w:rPr>
          <w:rFonts w:ascii="Arial" w:hAnsi="Arial" w:cs="Arial"/>
          <w:b/>
          <w:bCs/>
          <w:sz w:val="32"/>
          <w:szCs w:val="32"/>
        </w:rPr>
        <w:t xml:space="preserve"> o </w:t>
      </w:r>
      <w:proofErr w:type="spellStart"/>
      <w:r w:rsidRPr="00C3356A">
        <w:rPr>
          <w:rFonts w:ascii="Arial" w:hAnsi="Arial" w:cs="Arial"/>
          <w:b/>
          <w:bCs/>
          <w:sz w:val="32"/>
          <w:szCs w:val="32"/>
        </w:rPr>
        <w:t>te</w:t>
      </w:r>
      <w:proofErr w:type="spellEnd"/>
      <w:r w:rsidRPr="00C3356A">
        <w:rPr>
          <w:rFonts w:ascii="Arial" w:hAnsi="Arial" w:cs="Arial"/>
          <w:b/>
          <w:bCs/>
          <w:sz w:val="32"/>
          <w:szCs w:val="32"/>
        </w:rPr>
        <w:t xml:space="preserve"> </w:t>
      </w:r>
      <w:proofErr w:type="spellStart"/>
      <w:r w:rsidRPr="00C3356A">
        <w:rPr>
          <w:rFonts w:ascii="Arial" w:hAnsi="Arial" w:cs="Arial"/>
          <w:b/>
          <w:bCs/>
          <w:sz w:val="32"/>
          <w:szCs w:val="32"/>
        </w:rPr>
        <w:t>Tauira</w:t>
      </w:r>
      <w:proofErr w:type="spellEnd"/>
      <w:r w:rsidRPr="00C3356A">
        <w:rPr>
          <w:rFonts w:ascii="Arial" w:hAnsi="Arial" w:cs="Arial"/>
          <w:b/>
          <w:bCs/>
          <w:sz w:val="32"/>
          <w:szCs w:val="32"/>
        </w:rPr>
        <w:t xml:space="preserve"> </w:t>
      </w:r>
      <w:proofErr w:type="spellStart"/>
      <w:r w:rsidRPr="00C3356A">
        <w:rPr>
          <w:rFonts w:ascii="Arial" w:hAnsi="Arial" w:cs="Arial"/>
          <w:b/>
          <w:bCs/>
          <w:sz w:val="32"/>
          <w:szCs w:val="32"/>
        </w:rPr>
        <w:t>Whakahaere</w:t>
      </w:r>
      <w:proofErr w:type="spellEnd"/>
      <w:r w:rsidRPr="00C3356A">
        <w:rPr>
          <w:rFonts w:ascii="Arial" w:hAnsi="Arial" w:cs="Arial"/>
          <w:b/>
          <w:bCs/>
          <w:sz w:val="32"/>
          <w:szCs w:val="32"/>
        </w:rPr>
        <w:t xml:space="preserve"> ki </w:t>
      </w:r>
      <w:proofErr w:type="spellStart"/>
      <w:r w:rsidRPr="00C3356A">
        <w:rPr>
          <w:rFonts w:ascii="Arial" w:hAnsi="Arial" w:cs="Arial"/>
          <w:b/>
          <w:bCs/>
          <w:sz w:val="32"/>
          <w:szCs w:val="32"/>
        </w:rPr>
        <w:t>ngā</w:t>
      </w:r>
      <w:proofErr w:type="spellEnd"/>
      <w:r w:rsidRPr="00C3356A">
        <w:rPr>
          <w:rFonts w:ascii="Arial" w:hAnsi="Arial" w:cs="Arial"/>
          <w:b/>
          <w:bCs/>
          <w:sz w:val="32"/>
          <w:szCs w:val="32"/>
        </w:rPr>
        <w:t xml:space="preserve"> Ākonga</w:t>
      </w:r>
      <w:r>
        <w:rPr>
          <w:rFonts w:ascii="Arial" w:hAnsi="Arial" w:cs="Arial"/>
          <w:b/>
          <w:bCs/>
          <w:sz w:val="32"/>
          <w:szCs w:val="32"/>
        </w:rPr>
        <w:t xml:space="preserve"> </w:t>
      </w:r>
      <w:proofErr w:type="spellStart"/>
      <w:r w:rsidRPr="00C3356A">
        <w:rPr>
          <w:rFonts w:ascii="Arial" w:hAnsi="Arial" w:cs="Arial"/>
          <w:b/>
          <w:bCs/>
          <w:sz w:val="32"/>
          <w:szCs w:val="32"/>
        </w:rPr>
        <w:t>Whaikaha</w:t>
      </w:r>
      <w:proofErr w:type="spellEnd"/>
      <w:r>
        <w:rPr>
          <w:rFonts w:ascii="Arial" w:hAnsi="Arial" w:cs="Arial"/>
          <w:b/>
          <w:bCs/>
          <w:sz w:val="32"/>
          <w:szCs w:val="32"/>
        </w:rPr>
        <w:t xml:space="preserve"> </w:t>
      </w:r>
      <w:r w:rsidR="00854D0F" w:rsidRPr="00676534">
        <w:rPr>
          <w:rFonts w:ascii="Arial" w:hAnsi="Arial" w:cs="Arial"/>
          <w:b/>
          <w:bCs/>
          <w:sz w:val="32"/>
          <w:szCs w:val="32"/>
        </w:rPr>
        <w:t>| What the Operating Model means for disabled learners?</w:t>
      </w:r>
    </w:p>
    <w:p w14:paraId="55610BA4" w14:textId="77777777" w:rsidR="00C3356A" w:rsidRDefault="00C3356A" w:rsidP="00063F13">
      <w:pPr>
        <w:spacing w:line="360" w:lineRule="auto"/>
        <w:rPr>
          <w:rFonts w:ascii="Arial" w:hAnsi="Arial" w:cs="Arial"/>
          <w:b/>
          <w:bCs/>
          <w:sz w:val="32"/>
          <w:szCs w:val="32"/>
        </w:rPr>
      </w:pPr>
    </w:p>
    <w:p w14:paraId="565F64F3" w14:textId="1919606D" w:rsidR="00854D0F" w:rsidRPr="00676534" w:rsidRDefault="00C3356A" w:rsidP="00063F13">
      <w:pPr>
        <w:spacing w:line="360" w:lineRule="auto"/>
        <w:rPr>
          <w:rFonts w:ascii="Arial" w:hAnsi="Arial" w:cs="Arial"/>
          <w:b/>
          <w:bCs/>
          <w:sz w:val="32"/>
          <w:szCs w:val="32"/>
        </w:rPr>
      </w:pPr>
      <w:r>
        <w:rPr>
          <w:rFonts w:ascii="Arial" w:hAnsi="Arial" w:cs="Arial"/>
          <w:b/>
          <w:bCs/>
          <w:sz w:val="32"/>
          <w:szCs w:val="32"/>
        </w:rPr>
        <w:t xml:space="preserve">Nau </w:t>
      </w:r>
      <w:proofErr w:type="spellStart"/>
      <w:r>
        <w:rPr>
          <w:rFonts w:ascii="Arial" w:hAnsi="Arial" w:cs="Arial"/>
          <w:b/>
          <w:bCs/>
          <w:sz w:val="32"/>
          <w:szCs w:val="32"/>
        </w:rPr>
        <w:t>mai</w:t>
      </w:r>
      <w:proofErr w:type="spellEnd"/>
      <w:r>
        <w:rPr>
          <w:rFonts w:ascii="Arial" w:hAnsi="Arial" w:cs="Arial"/>
          <w:b/>
          <w:bCs/>
          <w:sz w:val="32"/>
          <w:szCs w:val="32"/>
        </w:rPr>
        <w:t xml:space="preserve"> </w:t>
      </w:r>
      <w:r w:rsidR="00854D0F" w:rsidRPr="00676534">
        <w:rPr>
          <w:rFonts w:ascii="Arial" w:hAnsi="Arial" w:cs="Arial"/>
          <w:b/>
          <w:bCs/>
          <w:sz w:val="32"/>
          <w:szCs w:val="32"/>
        </w:rPr>
        <w:t xml:space="preserve">| Welcome </w:t>
      </w:r>
    </w:p>
    <w:p w14:paraId="28636A92" w14:textId="77777777"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We’ve been given a once in a lifetime opportunity to reimagine and build a world-class vocational and on-the-job learning system for Aotearoa New Zealand that has ākonga, learners, at the centre. </w:t>
      </w:r>
    </w:p>
    <w:p w14:paraId="4A5A533A" w14:textId="67F6FC9F"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‘Whakairohia he toki, tāraia </w:t>
      </w:r>
      <w:proofErr w:type="spellStart"/>
      <w:r w:rsidRPr="00676534">
        <w:rPr>
          <w:rFonts w:ascii="Arial" w:hAnsi="Arial" w:cs="Arial"/>
          <w:sz w:val="32"/>
          <w:szCs w:val="32"/>
        </w:rPr>
        <w:t>te</w:t>
      </w:r>
      <w:proofErr w:type="spellEnd"/>
      <w:r w:rsidRPr="00676534">
        <w:rPr>
          <w:rFonts w:ascii="Arial" w:hAnsi="Arial" w:cs="Arial"/>
          <w:sz w:val="32"/>
          <w:szCs w:val="32"/>
        </w:rPr>
        <w:t xml:space="preserve"> anamata’ which literally means ‘Fashion an adze, carve out the future’. What this purposefully authored Te Pūkenga </w:t>
      </w:r>
      <w:proofErr w:type="spellStart"/>
      <w:r w:rsidRPr="00676534">
        <w:rPr>
          <w:rFonts w:ascii="Arial" w:hAnsi="Arial" w:cs="Arial"/>
          <w:sz w:val="32"/>
          <w:szCs w:val="32"/>
        </w:rPr>
        <w:t>whakatauāk</w:t>
      </w:r>
      <w:r w:rsidR="00C3356A">
        <w:rPr>
          <w:rFonts w:ascii="Arial" w:hAnsi="Arial" w:cs="Arial"/>
          <w:sz w:val="32"/>
          <w:szCs w:val="32"/>
        </w:rPr>
        <w:t>ī</w:t>
      </w:r>
      <w:proofErr w:type="spellEnd"/>
      <w:r w:rsidRPr="00676534">
        <w:rPr>
          <w:rFonts w:ascii="Arial" w:hAnsi="Arial" w:cs="Arial"/>
          <w:sz w:val="32"/>
          <w:szCs w:val="32"/>
        </w:rPr>
        <w:t xml:space="preserve"> (proverb) does, is it captures the essence of our collective Te Pūkenga vision. </w:t>
      </w:r>
    </w:p>
    <w:p w14:paraId="239F7313" w14:textId="21601A80"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Furthermore, our Te Pūkenga </w:t>
      </w:r>
      <w:proofErr w:type="spellStart"/>
      <w:r w:rsidRPr="00676534">
        <w:rPr>
          <w:rFonts w:ascii="Arial" w:hAnsi="Arial" w:cs="Arial"/>
          <w:sz w:val="32"/>
          <w:szCs w:val="32"/>
        </w:rPr>
        <w:t>Whakatauāk</w:t>
      </w:r>
      <w:r w:rsidR="00C3356A">
        <w:rPr>
          <w:rFonts w:ascii="Arial" w:hAnsi="Arial" w:cs="Arial"/>
          <w:sz w:val="32"/>
          <w:szCs w:val="32"/>
        </w:rPr>
        <w:t>ī</w:t>
      </w:r>
      <w:proofErr w:type="spellEnd"/>
      <w:r w:rsidR="00C3356A">
        <w:rPr>
          <w:rFonts w:ascii="Arial" w:hAnsi="Arial" w:cs="Arial"/>
          <w:sz w:val="32"/>
          <w:szCs w:val="32"/>
        </w:rPr>
        <w:t xml:space="preserve"> </w:t>
      </w:r>
      <w:r w:rsidRPr="00676534">
        <w:rPr>
          <w:rFonts w:ascii="Arial" w:hAnsi="Arial" w:cs="Arial"/>
          <w:sz w:val="32"/>
          <w:szCs w:val="32"/>
        </w:rPr>
        <w:t xml:space="preserve">inspires us to come together and work as one for the benefit of our ākonga. This includes our Te Tiriti o Waitangi partners, our network staff across the country, our </w:t>
      </w:r>
      <w:proofErr w:type="gramStart"/>
      <w:r w:rsidRPr="00676534">
        <w:rPr>
          <w:rFonts w:ascii="Arial" w:hAnsi="Arial" w:cs="Arial"/>
          <w:sz w:val="32"/>
          <w:szCs w:val="32"/>
        </w:rPr>
        <w:t>employers</w:t>
      </w:r>
      <w:proofErr w:type="gramEnd"/>
      <w:r w:rsidRPr="00676534">
        <w:rPr>
          <w:rFonts w:ascii="Arial" w:hAnsi="Arial" w:cs="Arial"/>
          <w:sz w:val="32"/>
          <w:szCs w:val="32"/>
        </w:rPr>
        <w:t xml:space="preserve"> and our community. </w:t>
      </w:r>
    </w:p>
    <w:p w14:paraId="088CAED7" w14:textId="7D94F1FD" w:rsidR="007952D2" w:rsidRPr="00676534" w:rsidRDefault="00854D0F" w:rsidP="00C3356A">
      <w:pPr>
        <w:spacing w:line="360" w:lineRule="auto"/>
        <w:rPr>
          <w:rFonts w:ascii="Arial" w:hAnsi="Arial" w:cs="Arial"/>
          <w:b/>
          <w:bCs/>
          <w:sz w:val="32"/>
          <w:szCs w:val="32"/>
        </w:rPr>
      </w:pPr>
      <w:r w:rsidRPr="00676534">
        <w:rPr>
          <w:rFonts w:ascii="Arial" w:hAnsi="Arial" w:cs="Arial"/>
          <w:sz w:val="32"/>
          <w:szCs w:val="32"/>
        </w:rPr>
        <w:t xml:space="preserve">When we come together, we can give our learners the best possible head-start in gaining satisfying work now and into the future. </w:t>
      </w:r>
      <w:r w:rsidR="007952D2" w:rsidRPr="00676534">
        <w:rPr>
          <w:rFonts w:ascii="Arial" w:hAnsi="Arial" w:cs="Arial"/>
          <w:b/>
          <w:bCs/>
          <w:sz w:val="32"/>
          <w:szCs w:val="32"/>
        </w:rPr>
        <w:br w:type="page"/>
      </w:r>
    </w:p>
    <w:p w14:paraId="3FA5B99F" w14:textId="006046E7" w:rsidR="00854D0F" w:rsidRPr="00676534" w:rsidRDefault="00854D0F" w:rsidP="00063F13">
      <w:pPr>
        <w:spacing w:line="360" w:lineRule="auto"/>
        <w:rPr>
          <w:rFonts w:ascii="Arial" w:hAnsi="Arial" w:cs="Arial"/>
          <w:b/>
          <w:bCs/>
          <w:sz w:val="32"/>
          <w:szCs w:val="32"/>
        </w:rPr>
      </w:pPr>
      <w:r w:rsidRPr="00676534">
        <w:rPr>
          <w:rFonts w:ascii="Arial" w:hAnsi="Arial" w:cs="Arial"/>
          <w:b/>
          <w:bCs/>
          <w:sz w:val="32"/>
          <w:szCs w:val="32"/>
        </w:rPr>
        <w:lastRenderedPageBreak/>
        <w:t xml:space="preserve">Our proposed Operating Model </w:t>
      </w:r>
    </w:p>
    <w:p w14:paraId="3A96E52C" w14:textId="53CED291"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The first stage is to create an Operating Model for Te Pūkenga. This is the framework that describes how Te Pūkenga will operate in the future. The proposed Operating Model describes the future experience that learners, employers, </w:t>
      </w:r>
      <w:proofErr w:type="gramStart"/>
      <w:r w:rsidRPr="00676534">
        <w:rPr>
          <w:rFonts w:ascii="Arial" w:hAnsi="Arial" w:cs="Arial"/>
          <w:sz w:val="32"/>
          <w:szCs w:val="32"/>
        </w:rPr>
        <w:t>staff</w:t>
      </w:r>
      <w:proofErr w:type="gramEnd"/>
      <w:r w:rsidRPr="00676534">
        <w:rPr>
          <w:rFonts w:ascii="Arial" w:hAnsi="Arial" w:cs="Arial"/>
          <w:sz w:val="32"/>
          <w:szCs w:val="32"/>
        </w:rPr>
        <w:t xml:space="preserve"> and iwi, </w:t>
      </w:r>
      <w:proofErr w:type="spellStart"/>
      <w:r w:rsidRPr="00676534">
        <w:rPr>
          <w:rFonts w:ascii="Arial" w:hAnsi="Arial" w:cs="Arial"/>
          <w:sz w:val="32"/>
          <w:szCs w:val="32"/>
        </w:rPr>
        <w:t>hapū</w:t>
      </w:r>
      <w:proofErr w:type="spellEnd"/>
      <w:r w:rsidRPr="00676534">
        <w:rPr>
          <w:rFonts w:ascii="Arial" w:hAnsi="Arial" w:cs="Arial"/>
          <w:sz w:val="32"/>
          <w:szCs w:val="32"/>
        </w:rPr>
        <w:t xml:space="preserve"> and Māori will have and how we, as a network, will advance equity and address inequity, especially for Māori, Pacific, and disabled learners. We want to gather your whakaaro (feedback) about our proposed model. The model does not confirm our new organisational design and structure, how we govern ourselves or what our regions are. We’ll come to you again both later this year and next year and ask for your whakaaro as we progress our design mahi and the structure of Te Pūkenga together with you.</w:t>
      </w:r>
    </w:p>
    <w:p w14:paraId="083608B8" w14:textId="77777777" w:rsidR="007952D2" w:rsidRPr="00676534" w:rsidRDefault="007952D2">
      <w:pPr>
        <w:rPr>
          <w:rFonts w:ascii="Arial" w:hAnsi="Arial" w:cs="Arial"/>
          <w:b/>
          <w:bCs/>
          <w:sz w:val="32"/>
          <w:szCs w:val="32"/>
        </w:rPr>
      </w:pPr>
      <w:r w:rsidRPr="00676534">
        <w:rPr>
          <w:rFonts w:ascii="Arial" w:hAnsi="Arial" w:cs="Arial"/>
          <w:b/>
          <w:bCs/>
          <w:sz w:val="32"/>
          <w:szCs w:val="32"/>
        </w:rPr>
        <w:br w:type="page"/>
      </w:r>
    </w:p>
    <w:p w14:paraId="098258AA" w14:textId="6D842473" w:rsidR="00854D0F" w:rsidRPr="00676534" w:rsidRDefault="00854D0F" w:rsidP="00063F13">
      <w:pPr>
        <w:spacing w:line="360" w:lineRule="auto"/>
        <w:rPr>
          <w:rFonts w:ascii="Arial" w:hAnsi="Arial" w:cs="Arial"/>
          <w:b/>
          <w:bCs/>
          <w:sz w:val="32"/>
          <w:szCs w:val="32"/>
        </w:rPr>
      </w:pPr>
      <w:proofErr w:type="spellStart"/>
      <w:r w:rsidRPr="00676534">
        <w:rPr>
          <w:rFonts w:ascii="Arial" w:hAnsi="Arial" w:cs="Arial"/>
          <w:b/>
          <w:bCs/>
          <w:sz w:val="32"/>
          <w:szCs w:val="32"/>
        </w:rPr>
        <w:lastRenderedPageBreak/>
        <w:t>Hei</w:t>
      </w:r>
      <w:proofErr w:type="spellEnd"/>
      <w:r w:rsidRPr="00676534">
        <w:rPr>
          <w:rFonts w:ascii="Arial" w:hAnsi="Arial" w:cs="Arial"/>
          <w:b/>
          <w:bCs/>
          <w:sz w:val="32"/>
          <w:szCs w:val="32"/>
        </w:rPr>
        <w:t xml:space="preserve"> </w:t>
      </w:r>
      <w:proofErr w:type="spellStart"/>
      <w:r w:rsidRPr="00676534">
        <w:rPr>
          <w:rFonts w:ascii="Arial" w:hAnsi="Arial" w:cs="Arial"/>
          <w:b/>
          <w:bCs/>
          <w:sz w:val="32"/>
          <w:szCs w:val="32"/>
        </w:rPr>
        <w:t>whakamārama</w:t>
      </w:r>
      <w:proofErr w:type="spellEnd"/>
      <w:r w:rsidRPr="00676534">
        <w:rPr>
          <w:rFonts w:ascii="Arial" w:hAnsi="Arial" w:cs="Arial"/>
          <w:b/>
          <w:bCs/>
          <w:sz w:val="32"/>
          <w:szCs w:val="32"/>
        </w:rPr>
        <w:t xml:space="preserve"> </w:t>
      </w:r>
      <w:r w:rsidR="00C3356A">
        <w:rPr>
          <w:rFonts w:ascii="Arial" w:hAnsi="Arial" w:cs="Arial"/>
          <w:b/>
          <w:bCs/>
          <w:sz w:val="32"/>
          <w:szCs w:val="32"/>
        </w:rPr>
        <w:t xml:space="preserve">| </w:t>
      </w:r>
      <w:r w:rsidRPr="00676534">
        <w:rPr>
          <w:rFonts w:ascii="Arial" w:hAnsi="Arial" w:cs="Arial"/>
          <w:b/>
          <w:bCs/>
          <w:sz w:val="32"/>
          <w:szCs w:val="32"/>
        </w:rPr>
        <w:t xml:space="preserve">Description of our </w:t>
      </w:r>
      <w:proofErr w:type="spellStart"/>
      <w:r w:rsidRPr="00676534">
        <w:rPr>
          <w:rFonts w:ascii="Arial" w:hAnsi="Arial" w:cs="Arial"/>
          <w:b/>
          <w:bCs/>
          <w:sz w:val="32"/>
          <w:szCs w:val="32"/>
        </w:rPr>
        <w:t>whakatauāk</w:t>
      </w:r>
      <w:r w:rsidR="00C3356A">
        <w:rPr>
          <w:rFonts w:ascii="Arial" w:hAnsi="Arial" w:cs="Arial"/>
          <w:b/>
          <w:bCs/>
          <w:sz w:val="32"/>
          <w:szCs w:val="32"/>
        </w:rPr>
        <w:t>ī</w:t>
      </w:r>
      <w:proofErr w:type="spellEnd"/>
    </w:p>
    <w:p w14:paraId="7DD5C62F" w14:textId="77777777"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The most well used and highly prized tool of the pre-European Māori world was the toki or the </w:t>
      </w:r>
      <w:proofErr w:type="spellStart"/>
      <w:r w:rsidRPr="00676534">
        <w:rPr>
          <w:rFonts w:ascii="Arial" w:hAnsi="Arial" w:cs="Arial"/>
          <w:sz w:val="32"/>
          <w:szCs w:val="32"/>
        </w:rPr>
        <w:t>adze</w:t>
      </w:r>
      <w:proofErr w:type="spellEnd"/>
      <w:r w:rsidRPr="00676534">
        <w:rPr>
          <w:rFonts w:ascii="Arial" w:hAnsi="Arial" w:cs="Arial"/>
          <w:sz w:val="32"/>
          <w:szCs w:val="32"/>
        </w:rPr>
        <w:t xml:space="preserve">. This implement was used to fashion waka, build houses, fell </w:t>
      </w:r>
      <w:proofErr w:type="gramStart"/>
      <w:r w:rsidRPr="00676534">
        <w:rPr>
          <w:rFonts w:ascii="Arial" w:hAnsi="Arial" w:cs="Arial"/>
          <w:sz w:val="32"/>
          <w:szCs w:val="32"/>
        </w:rPr>
        <w:t>trees</w:t>
      </w:r>
      <w:proofErr w:type="gramEnd"/>
      <w:r w:rsidRPr="00676534">
        <w:rPr>
          <w:rFonts w:ascii="Arial" w:hAnsi="Arial" w:cs="Arial"/>
          <w:sz w:val="32"/>
          <w:szCs w:val="32"/>
        </w:rPr>
        <w:t xml:space="preserve"> and even create other tools. So prized was the toki that there are many Māori proverbs that speak of its application and even people who were seen as proficient in various activities were called ‘toki.’ </w:t>
      </w:r>
    </w:p>
    <w:p w14:paraId="5562ED37" w14:textId="0D20F742"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The notion of toki aligns with the name Te Pūkenga which also means to be proficient or skilled </w:t>
      </w:r>
      <w:proofErr w:type="gramStart"/>
      <w:r w:rsidRPr="00676534">
        <w:rPr>
          <w:rFonts w:ascii="Arial" w:hAnsi="Arial" w:cs="Arial"/>
          <w:sz w:val="32"/>
          <w:szCs w:val="32"/>
        </w:rPr>
        <w:t>in particular roles</w:t>
      </w:r>
      <w:proofErr w:type="gramEnd"/>
      <w:r w:rsidRPr="00676534">
        <w:rPr>
          <w:rFonts w:ascii="Arial" w:hAnsi="Arial" w:cs="Arial"/>
          <w:sz w:val="32"/>
          <w:szCs w:val="32"/>
        </w:rPr>
        <w:t xml:space="preserve">. By including the word </w:t>
      </w:r>
      <w:proofErr w:type="spellStart"/>
      <w:r w:rsidRPr="00676534">
        <w:rPr>
          <w:rFonts w:ascii="Arial" w:hAnsi="Arial" w:cs="Arial"/>
          <w:sz w:val="32"/>
          <w:szCs w:val="32"/>
        </w:rPr>
        <w:t>whakairohia</w:t>
      </w:r>
      <w:proofErr w:type="spellEnd"/>
      <w:r w:rsidRPr="00676534">
        <w:rPr>
          <w:rFonts w:ascii="Arial" w:hAnsi="Arial" w:cs="Arial"/>
          <w:sz w:val="32"/>
          <w:szCs w:val="32"/>
        </w:rPr>
        <w:t xml:space="preserve"> in the first part of the sentence, this phrase is encouraging people to upskill themselves, or equip themselves with the relevant tool. The second part of the phrase is about the future. The word </w:t>
      </w:r>
      <w:proofErr w:type="spellStart"/>
      <w:r w:rsidRPr="00676534">
        <w:rPr>
          <w:rFonts w:ascii="Arial" w:hAnsi="Arial" w:cs="Arial"/>
          <w:sz w:val="32"/>
          <w:szCs w:val="32"/>
        </w:rPr>
        <w:t>tārai</w:t>
      </w:r>
      <w:proofErr w:type="spellEnd"/>
      <w:r w:rsidRPr="00676534">
        <w:rPr>
          <w:rFonts w:ascii="Arial" w:hAnsi="Arial" w:cs="Arial"/>
          <w:sz w:val="32"/>
          <w:szCs w:val="32"/>
        </w:rPr>
        <w:t xml:space="preserve"> means to fashion, shape or sculpt and anamata is the future. </w:t>
      </w:r>
      <w:proofErr w:type="gramStart"/>
      <w:r w:rsidRPr="00676534">
        <w:rPr>
          <w:rFonts w:ascii="Arial" w:hAnsi="Arial" w:cs="Arial"/>
          <w:sz w:val="32"/>
          <w:szCs w:val="32"/>
        </w:rPr>
        <w:t>Therefore</w:t>
      </w:r>
      <w:proofErr w:type="gramEnd"/>
      <w:r w:rsidRPr="00676534">
        <w:rPr>
          <w:rFonts w:ascii="Arial" w:hAnsi="Arial" w:cs="Arial"/>
          <w:sz w:val="32"/>
          <w:szCs w:val="32"/>
        </w:rPr>
        <w:t xml:space="preserve"> the phrase as a whole is about encouraging people to prepare themselves with a skillset that will help us all to shape the future.</w:t>
      </w:r>
    </w:p>
    <w:p w14:paraId="7BE82096" w14:textId="77777777" w:rsidR="00B94FA7" w:rsidRPr="00676534" w:rsidRDefault="00B94FA7">
      <w:pPr>
        <w:rPr>
          <w:rFonts w:ascii="Arial" w:hAnsi="Arial" w:cs="Arial"/>
          <w:b/>
          <w:bCs/>
          <w:sz w:val="32"/>
          <w:szCs w:val="32"/>
        </w:rPr>
      </w:pPr>
      <w:r w:rsidRPr="00676534">
        <w:rPr>
          <w:rFonts w:ascii="Arial" w:hAnsi="Arial" w:cs="Arial"/>
          <w:b/>
          <w:bCs/>
          <w:sz w:val="32"/>
          <w:szCs w:val="32"/>
        </w:rPr>
        <w:br w:type="page"/>
      </w:r>
    </w:p>
    <w:p w14:paraId="2C858ACB" w14:textId="4D14DA47" w:rsidR="00854D0F" w:rsidRPr="00676534" w:rsidRDefault="00854D0F" w:rsidP="00063F13">
      <w:pPr>
        <w:spacing w:line="360" w:lineRule="auto"/>
        <w:rPr>
          <w:rFonts w:ascii="Arial" w:hAnsi="Arial" w:cs="Arial"/>
          <w:b/>
          <w:bCs/>
          <w:sz w:val="32"/>
          <w:szCs w:val="32"/>
        </w:rPr>
      </w:pPr>
      <w:proofErr w:type="spellStart"/>
      <w:r w:rsidRPr="00676534">
        <w:rPr>
          <w:rFonts w:ascii="Arial" w:hAnsi="Arial" w:cs="Arial"/>
          <w:b/>
          <w:bCs/>
          <w:sz w:val="32"/>
          <w:szCs w:val="32"/>
        </w:rPr>
        <w:lastRenderedPageBreak/>
        <w:t>H</w:t>
      </w:r>
      <w:r w:rsidR="00CE763F">
        <w:rPr>
          <w:rFonts w:ascii="Arial" w:hAnsi="Arial" w:cs="Arial"/>
          <w:b/>
          <w:bCs/>
          <w:sz w:val="32"/>
          <w:szCs w:val="32"/>
        </w:rPr>
        <w:t>o</w:t>
      </w:r>
      <w:r w:rsidRPr="00676534">
        <w:rPr>
          <w:rFonts w:ascii="Arial" w:hAnsi="Arial" w:cs="Arial"/>
          <w:b/>
          <w:bCs/>
          <w:sz w:val="32"/>
          <w:szCs w:val="32"/>
        </w:rPr>
        <w:t>mai</w:t>
      </w:r>
      <w:proofErr w:type="spellEnd"/>
      <w:r w:rsidRPr="00676534">
        <w:rPr>
          <w:rFonts w:ascii="Arial" w:hAnsi="Arial" w:cs="Arial"/>
          <w:b/>
          <w:bCs/>
          <w:sz w:val="32"/>
          <w:szCs w:val="32"/>
        </w:rPr>
        <w:t xml:space="preserve"> </w:t>
      </w:r>
      <w:proofErr w:type="spellStart"/>
      <w:r w:rsidRPr="00676534">
        <w:rPr>
          <w:rFonts w:ascii="Arial" w:hAnsi="Arial" w:cs="Arial"/>
          <w:b/>
          <w:bCs/>
          <w:sz w:val="32"/>
          <w:szCs w:val="32"/>
        </w:rPr>
        <w:t>ōu</w:t>
      </w:r>
      <w:proofErr w:type="spellEnd"/>
      <w:r w:rsidRPr="00676534">
        <w:rPr>
          <w:rFonts w:ascii="Arial" w:hAnsi="Arial" w:cs="Arial"/>
          <w:b/>
          <w:bCs/>
          <w:sz w:val="32"/>
          <w:szCs w:val="32"/>
        </w:rPr>
        <w:t xml:space="preserve"> whakaaro | Share your voice by: </w:t>
      </w:r>
    </w:p>
    <w:p w14:paraId="661A0B14" w14:textId="6AC294AC"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Visiting: </w:t>
      </w:r>
      <w:hyperlink r:id="rId11" w:history="1">
        <w:r w:rsidRPr="00C3356A">
          <w:rPr>
            <w:rStyle w:val="Hyperlink"/>
            <w:rFonts w:ascii="Arial" w:hAnsi="Arial" w:cs="Arial"/>
            <w:sz w:val="32"/>
            <w:szCs w:val="32"/>
          </w:rPr>
          <w:t>yourvoice.tepukenga.ac.nz</w:t>
        </w:r>
        <w:r w:rsidR="00C3356A" w:rsidRPr="00C3356A">
          <w:rPr>
            <w:rStyle w:val="Hyperlink"/>
            <w:rFonts w:ascii="Arial" w:hAnsi="Arial" w:cs="Arial"/>
            <w:sz w:val="32"/>
            <w:szCs w:val="32"/>
          </w:rPr>
          <w:t xml:space="preserve"> </w:t>
        </w:r>
      </w:hyperlink>
      <w:r w:rsidRPr="00676534">
        <w:rPr>
          <w:rFonts w:ascii="Arial" w:hAnsi="Arial" w:cs="Arial"/>
          <w:sz w:val="32"/>
          <w:szCs w:val="32"/>
        </w:rPr>
        <w:t xml:space="preserve"> </w:t>
      </w:r>
    </w:p>
    <w:p w14:paraId="66A8324D" w14:textId="559895DF"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Emailing: </w:t>
      </w:r>
      <w:hyperlink r:id="rId12" w:history="1">
        <w:r w:rsidRPr="00676534">
          <w:rPr>
            <w:rStyle w:val="Hyperlink"/>
            <w:rFonts w:ascii="Arial" w:hAnsi="Arial" w:cs="Arial"/>
            <w:sz w:val="32"/>
            <w:szCs w:val="32"/>
          </w:rPr>
          <w:t>yourvoice@tepukenga.ac.nz</w:t>
        </w:r>
      </w:hyperlink>
      <w:r w:rsidRPr="00676534">
        <w:rPr>
          <w:rFonts w:ascii="Arial" w:hAnsi="Arial" w:cs="Arial"/>
          <w:sz w:val="32"/>
          <w:szCs w:val="32"/>
        </w:rPr>
        <w:t xml:space="preserve"> </w:t>
      </w:r>
    </w:p>
    <w:p w14:paraId="2DC7F157" w14:textId="08BE453F"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The proposed Operating Model is available at </w:t>
      </w:r>
      <w:hyperlink r:id="rId13" w:history="1">
        <w:r w:rsidRPr="00C3356A">
          <w:rPr>
            <w:rStyle w:val="Hyperlink"/>
            <w:rFonts w:ascii="Arial" w:hAnsi="Arial" w:cs="Arial"/>
            <w:sz w:val="32"/>
            <w:szCs w:val="32"/>
          </w:rPr>
          <w:t>tepukenga.ac.nz/</w:t>
        </w:r>
        <w:proofErr w:type="spellStart"/>
        <w:r w:rsidRPr="00C3356A">
          <w:rPr>
            <w:rStyle w:val="Hyperlink"/>
            <w:rFonts w:ascii="Arial" w:hAnsi="Arial" w:cs="Arial"/>
            <w:sz w:val="32"/>
            <w:szCs w:val="32"/>
          </w:rPr>
          <w:t>opmodel</w:t>
        </w:r>
        <w:proofErr w:type="spellEnd"/>
      </w:hyperlink>
      <w:r w:rsidRPr="00676534">
        <w:rPr>
          <w:rFonts w:ascii="Arial" w:hAnsi="Arial" w:cs="Arial"/>
          <w:sz w:val="32"/>
          <w:szCs w:val="32"/>
        </w:rPr>
        <w:t xml:space="preserve"> </w:t>
      </w:r>
    </w:p>
    <w:p w14:paraId="44BA4DF5" w14:textId="0D98C0A9"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Engagement is open from 18 October to 8 November.</w:t>
      </w:r>
    </w:p>
    <w:p w14:paraId="44B19718" w14:textId="77777777" w:rsidR="00B94FA7" w:rsidRPr="00676534" w:rsidRDefault="00B94FA7">
      <w:pPr>
        <w:rPr>
          <w:rFonts w:ascii="Arial" w:hAnsi="Arial" w:cs="Arial"/>
          <w:b/>
          <w:bCs/>
          <w:sz w:val="32"/>
          <w:szCs w:val="32"/>
        </w:rPr>
      </w:pPr>
      <w:r w:rsidRPr="00676534">
        <w:rPr>
          <w:rFonts w:ascii="Arial" w:hAnsi="Arial" w:cs="Arial"/>
          <w:b/>
          <w:bCs/>
          <w:sz w:val="32"/>
          <w:szCs w:val="32"/>
        </w:rPr>
        <w:br w:type="page"/>
      </w:r>
    </w:p>
    <w:p w14:paraId="345DE756" w14:textId="10701782" w:rsidR="00C3356A" w:rsidRDefault="00C3356A" w:rsidP="00063F13">
      <w:pPr>
        <w:spacing w:line="360" w:lineRule="auto"/>
        <w:rPr>
          <w:rFonts w:ascii="Arial" w:hAnsi="Arial" w:cs="Arial"/>
          <w:b/>
          <w:bCs/>
          <w:sz w:val="32"/>
          <w:szCs w:val="32"/>
        </w:rPr>
      </w:pPr>
      <w:proofErr w:type="spellStart"/>
      <w:r w:rsidRPr="00C3356A">
        <w:rPr>
          <w:rFonts w:ascii="Arial" w:hAnsi="Arial" w:cs="Arial"/>
          <w:b/>
          <w:bCs/>
          <w:sz w:val="32"/>
          <w:szCs w:val="32"/>
        </w:rPr>
        <w:lastRenderedPageBreak/>
        <w:t>Tiro</w:t>
      </w:r>
      <w:proofErr w:type="spellEnd"/>
      <w:r w:rsidRPr="00C3356A">
        <w:rPr>
          <w:rFonts w:ascii="Arial" w:hAnsi="Arial" w:cs="Arial"/>
          <w:b/>
          <w:bCs/>
          <w:sz w:val="32"/>
          <w:szCs w:val="32"/>
        </w:rPr>
        <w:t xml:space="preserve"> </w:t>
      </w:r>
      <w:proofErr w:type="spellStart"/>
      <w:r w:rsidRPr="00C3356A">
        <w:rPr>
          <w:rFonts w:ascii="Arial" w:hAnsi="Arial" w:cs="Arial"/>
          <w:b/>
          <w:bCs/>
          <w:sz w:val="32"/>
          <w:szCs w:val="32"/>
        </w:rPr>
        <w:t>wawe</w:t>
      </w:r>
      <w:proofErr w:type="spellEnd"/>
      <w:r w:rsidRPr="00C3356A">
        <w:rPr>
          <w:rFonts w:ascii="Arial" w:hAnsi="Arial" w:cs="Arial"/>
          <w:b/>
          <w:bCs/>
          <w:sz w:val="32"/>
          <w:szCs w:val="32"/>
        </w:rPr>
        <w:t xml:space="preserve">: He aha </w:t>
      </w:r>
      <w:proofErr w:type="spellStart"/>
      <w:r w:rsidRPr="00C3356A">
        <w:rPr>
          <w:rFonts w:ascii="Arial" w:hAnsi="Arial" w:cs="Arial"/>
          <w:b/>
          <w:bCs/>
          <w:sz w:val="32"/>
          <w:szCs w:val="32"/>
        </w:rPr>
        <w:t>tōna</w:t>
      </w:r>
      <w:proofErr w:type="spellEnd"/>
      <w:r w:rsidRPr="00C3356A">
        <w:rPr>
          <w:rFonts w:ascii="Arial" w:hAnsi="Arial" w:cs="Arial"/>
          <w:b/>
          <w:bCs/>
          <w:sz w:val="32"/>
          <w:szCs w:val="32"/>
        </w:rPr>
        <w:t xml:space="preserve"> </w:t>
      </w:r>
      <w:proofErr w:type="spellStart"/>
      <w:r w:rsidRPr="00C3356A">
        <w:rPr>
          <w:rFonts w:ascii="Arial" w:hAnsi="Arial" w:cs="Arial"/>
          <w:b/>
          <w:bCs/>
          <w:sz w:val="32"/>
          <w:szCs w:val="32"/>
        </w:rPr>
        <w:t>whaitake</w:t>
      </w:r>
      <w:proofErr w:type="spellEnd"/>
      <w:r w:rsidRPr="00C3356A">
        <w:rPr>
          <w:rFonts w:ascii="Arial" w:hAnsi="Arial" w:cs="Arial"/>
          <w:b/>
          <w:bCs/>
          <w:sz w:val="32"/>
          <w:szCs w:val="32"/>
        </w:rPr>
        <w:t xml:space="preserve"> ki a </w:t>
      </w:r>
      <w:proofErr w:type="spellStart"/>
      <w:r w:rsidRPr="00C3356A">
        <w:rPr>
          <w:rFonts w:ascii="Arial" w:hAnsi="Arial" w:cs="Arial"/>
          <w:b/>
          <w:bCs/>
          <w:sz w:val="32"/>
          <w:szCs w:val="32"/>
        </w:rPr>
        <w:t>koe</w:t>
      </w:r>
      <w:proofErr w:type="spellEnd"/>
      <w:r w:rsidRPr="00C3356A">
        <w:rPr>
          <w:rFonts w:ascii="Arial" w:hAnsi="Arial" w:cs="Arial"/>
          <w:b/>
          <w:bCs/>
          <w:sz w:val="32"/>
          <w:szCs w:val="32"/>
        </w:rPr>
        <w:t>?</w:t>
      </w:r>
    </w:p>
    <w:p w14:paraId="4053F11F" w14:textId="1180A829" w:rsidR="00854D0F" w:rsidRPr="00676534" w:rsidRDefault="00854D0F" w:rsidP="00063F13">
      <w:pPr>
        <w:spacing w:line="360" w:lineRule="auto"/>
        <w:rPr>
          <w:rFonts w:ascii="Arial" w:hAnsi="Arial" w:cs="Arial"/>
          <w:b/>
          <w:bCs/>
          <w:sz w:val="32"/>
          <w:szCs w:val="32"/>
        </w:rPr>
      </w:pPr>
      <w:proofErr w:type="gramStart"/>
      <w:r w:rsidRPr="00676534">
        <w:rPr>
          <w:rFonts w:ascii="Arial" w:hAnsi="Arial" w:cs="Arial"/>
          <w:b/>
          <w:bCs/>
          <w:sz w:val="32"/>
          <w:szCs w:val="32"/>
        </w:rPr>
        <w:t>At a glance</w:t>
      </w:r>
      <w:proofErr w:type="gramEnd"/>
      <w:r w:rsidRPr="00676534">
        <w:rPr>
          <w:rFonts w:ascii="Arial" w:hAnsi="Arial" w:cs="Arial"/>
          <w:b/>
          <w:bCs/>
          <w:sz w:val="32"/>
          <w:szCs w:val="32"/>
        </w:rPr>
        <w:t xml:space="preserve">: What does this mean for you? </w:t>
      </w:r>
    </w:p>
    <w:p w14:paraId="516906A5" w14:textId="47E63D0C" w:rsidR="00854D0F" w:rsidRPr="00676534" w:rsidRDefault="00854D0F" w:rsidP="006C4D79">
      <w:pPr>
        <w:pStyle w:val="ListParagraph"/>
        <w:numPr>
          <w:ilvl w:val="0"/>
          <w:numId w:val="3"/>
        </w:numPr>
        <w:spacing w:line="360" w:lineRule="auto"/>
        <w:ind w:hanging="720"/>
        <w:rPr>
          <w:rFonts w:ascii="Arial" w:hAnsi="Arial" w:cs="Arial"/>
          <w:sz w:val="32"/>
          <w:szCs w:val="32"/>
        </w:rPr>
      </w:pPr>
      <w:r w:rsidRPr="00676534">
        <w:rPr>
          <w:rFonts w:ascii="Arial" w:hAnsi="Arial" w:cs="Arial"/>
          <w:sz w:val="32"/>
          <w:szCs w:val="32"/>
        </w:rPr>
        <w:t>You’ll be able to learn in environments where access to information, communication, and physical spaces will consider your needs and all learners with different impairments</w:t>
      </w:r>
      <w:r w:rsidR="00B94FA7" w:rsidRPr="00676534">
        <w:rPr>
          <w:rFonts w:ascii="Arial" w:hAnsi="Arial" w:cs="Arial"/>
          <w:sz w:val="32"/>
          <w:szCs w:val="32"/>
        </w:rPr>
        <w:t>.</w:t>
      </w:r>
    </w:p>
    <w:p w14:paraId="7BBD595C" w14:textId="66C0C9BA" w:rsidR="00854D0F" w:rsidRPr="00676534" w:rsidRDefault="00854D0F" w:rsidP="006C4D79">
      <w:pPr>
        <w:pStyle w:val="ListParagraph"/>
        <w:numPr>
          <w:ilvl w:val="0"/>
          <w:numId w:val="3"/>
        </w:numPr>
        <w:spacing w:line="360" w:lineRule="auto"/>
        <w:ind w:hanging="720"/>
        <w:rPr>
          <w:rFonts w:ascii="Arial" w:hAnsi="Arial" w:cs="Arial"/>
          <w:sz w:val="32"/>
          <w:szCs w:val="32"/>
        </w:rPr>
      </w:pPr>
      <w:r w:rsidRPr="00676534">
        <w:rPr>
          <w:rFonts w:ascii="Arial" w:hAnsi="Arial" w:cs="Arial"/>
          <w:sz w:val="32"/>
          <w:szCs w:val="32"/>
        </w:rPr>
        <w:t>Staff will confidently provide online and other kinds of learning, support, tests, exams, and assessments for learners with different impairments and who use assistive technology</w:t>
      </w:r>
      <w:r w:rsidR="00B94FA7" w:rsidRPr="00676534">
        <w:rPr>
          <w:rFonts w:ascii="Arial" w:hAnsi="Arial" w:cs="Arial"/>
          <w:sz w:val="32"/>
          <w:szCs w:val="32"/>
        </w:rPr>
        <w:t>.</w:t>
      </w:r>
      <w:r w:rsidRPr="00676534">
        <w:rPr>
          <w:rFonts w:ascii="Arial" w:hAnsi="Arial" w:cs="Arial"/>
          <w:sz w:val="32"/>
          <w:szCs w:val="32"/>
        </w:rPr>
        <w:t xml:space="preserve"> </w:t>
      </w:r>
    </w:p>
    <w:p w14:paraId="438F1A7B" w14:textId="0D07D2A5" w:rsidR="00854D0F" w:rsidRPr="00676534" w:rsidRDefault="00854D0F" w:rsidP="006C4D79">
      <w:pPr>
        <w:pStyle w:val="ListParagraph"/>
        <w:numPr>
          <w:ilvl w:val="0"/>
          <w:numId w:val="3"/>
        </w:numPr>
        <w:spacing w:line="360" w:lineRule="auto"/>
        <w:ind w:hanging="720"/>
        <w:rPr>
          <w:rFonts w:ascii="Arial" w:hAnsi="Arial" w:cs="Arial"/>
          <w:sz w:val="32"/>
          <w:szCs w:val="32"/>
        </w:rPr>
      </w:pPr>
      <w:r w:rsidRPr="00676534">
        <w:rPr>
          <w:rFonts w:ascii="Arial" w:hAnsi="Arial" w:cs="Arial"/>
          <w:sz w:val="32"/>
          <w:szCs w:val="32"/>
        </w:rPr>
        <w:t>Your voice will inform the decisions we make, particularly regarding the environments and resources that will be available to you as a learner</w:t>
      </w:r>
      <w:r w:rsidR="00B94FA7" w:rsidRPr="00676534">
        <w:rPr>
          <w:rFonts w:ascii="Arial" w:hAnsi="Arial" w:cs="Arial"/>
          <w:sz w:val="32"/>
          <w:szCs w:val="32"/>
        </w:rPr>
        <w:t>.</w:t>
      </w:r>
      <w:r w:rsidRPr="00676534">
        <w:rPr>
          <w:rFonts w:ascii="Arial" w:hAnsi="Arial" w:cs="Arial"/>
          <w:sz w:val="32"/>
          <w:szCs w:val="32"/>
        </w:rPr>
        <w:t xml:space="preserve"> </w:t>
      </w:r>
    </w:p>
    <w:p w14:paraId="3128DEF3" w14:textId="0028B0E7" w:rsidR="00854D0F" w:rsidRPr="00676534" w:rsidRDefault="00854D0F" w:rsidP="006C4D79">
      <w:pPr>
        <w:pStyle w:val="ListParagraph"/>
        <w:numPr>
          <w:ilvl w:val="0"/>
          <w:numId w:val="3"/>
        </w:numPr>
        <w:spacing w:line="360" w:lineRule="auto"/>
        <w:ind w:hanging="720"/>
        <w:rPr>
          <w:rFonts w:ascii="Arial" w:hAnsi="Arial" w:cs="Arial"/>
          <w:sz w:val="32"/>
          <w:szCs w:val="32"/>
        </w:rPr>
      </w:pPr>
      <w:r w:rsidRPr="00676534">
        <w:rPr>
          <w:rFonts w:ascii="Arial" w:hAnsi="Arial" w:cs="Arial"/>
          <w:sz w:val="32"/>
          <w:szCs w:val="32"/>
        </w:rPr>
        <w:t xml:space="preserve">Equity of access, opportunity and outcomes will take top priority whenever </w:t>
      </w:r>
      <w:proofErr w:type="spellStart"/>
      <w:proofErr w:type="gramStart"/>
      <w:r w:rsidRPr="00676534">
        <w:rPr>
          <w:rFonts w:ascii="Arial" w:hAnsi="Arial" w:cs="Arial"/>
          <w:sz w:val="32"/>
          <w:szCs w:val="32"/>
        </w:rPr>
        <w:t>your</w:t>
      </w:r>
      <w:proofErr w:type="spellEnd"/>
      <w:proofErr w:type="gramEnd"/>
      <w:r w:rsidRPr="00676534">
        <w:rPr>
          <w:rFonts w:ascii="Arial" w:hAnsi="Arial" w:cs="Arial"/>
          <w:sz w:val="32"/>
          <w:szCs w:val="32"/>
        </w:rPr>
        <w:t xml:space="preserve"> learning and career journey is considered</w:t>
      </w:r>
      <w:r w:rsidR="00B94FA7" w:rsidRPr="00676534">
        <w:rPr>
          <w:rFonts w:ascii="Arial" w:hAnsi="Arial" w:cs="Arial"/>
          <w:sz w:val="32"/>
          <w:szCs w:val="32"/>
        </w:rPr>
        <w:t>.</w:t>
      </w:r>
      <w:r w:rsidRPr="00676534">
        <w:rPr>
          <w:rFonts w:ascii="Arial" w:hAnsi="Arial" w:cs="Arial"/>
          <w:sz w:val="32"/>
          <w:szCs w:val="32"/>
        </w:rPr>
        <w:t xml:space="preserve"> </w:t>
      </w:r>
    </w:p>
    <w:p w14:paraId="2FFA95E1" w14:textId="341740CC" w:rsidR="00854D0F" w:rsidRPr="00676534" w:rsidRDefault="00854D0F" w:rsidP="006C4D79">
      <w:pPr>
        <w:pStyle w:val="ListParagraph"/>
        <w:numPr>
          <w:ilvl w:val="0"/>
          <w:numId w:val="3"/>
        </w:numPr>
        <w:spacing w:line="360" w:lineRule="auto"/>
        <w:ind w:hanging="720"/>
        <w:rPr>
          <w:rFonts w:ascii="Arial" w:hAnsi="Arial" w:cs="Arial"/>
          <w:sz w:val="32"/>
          <w:szCs w:val="32"/>
        </w:rPr>
      </w:pPr>
      <w:r w:rsidRPr="00676534">
        <w:rPr>
          <w:rFonts w:ascii="Arial" w:hAnsi="Arial" w:cs="Arial"/>
          <w:sz w:val="32"/>
          <w:szCs w:val="32"/>
        </w:rPr>
        <w:t>The resources, spaces, information, and technology that you use will be designed with you as the learner at the centre</w:t>
      </w:r>
      <w:r w:rsidR="00B94FA7" w:rsidRPr="00676534">
        <w:rPr>
          <w:rFonts w:ascii="Arial" w:hAnsi="Arial" w:cs="Arial"/>
          <w:sz w:val="32"/>
          <w:szCs w:val="32"/>
        </w:rPr>
        <w:t>.</w:t>
      </w:r>
      <w:r w:rsidRPr="00676534">
        <w:rPr>
          <w:rFonts w:ascii="Arial" w:hAnsi="Arial" w:cs="Arial"/>
          <w:sz w:val="32"/>
          <w:szCs w:val="32"/>
        </w:rPr>
        <w:t xml:space="preserve"> </w:t>
      </w:r>
    </w:p>
    <w:p w14:paraId="3823CCCA" w14:textId="4E5B75B2" w:rsidR="00854D0F" w:rsidRPr="00676534" w:rsidRDefault="00854D0F" w:rsidP="006C4D79">
      <w:pPr>
        <w:pStyle w:val="ListParagraph"/>
        <w:numPr>
          <w:ilvl w:val="0"/>
          <w:numId w:val="3"/>
        </w:numPr>
        <w:spacing w:line="360" w:lineRule="auto"/>
        <w:ind w:hanging="720"/>
        <w:rPr>
          <w:rFonts w:ascii="Arial" w:hAnsi="Arial" w:cs="Arial"/>
          <w:sz w:val="32"/>
          <w:szCs w:val="32"/>
        </w:rPr>
      </w:pPr>
      <w:r w:rsidRPr="00676534">
        <w:rPr>
          <w:rFonts w:ascii="Arial" w:hAnsi="Arial" w:cs="Arial"/>
          <w:sz w:val="32"/>
          <w:szCs w:val="32"/>
        </w:rPr>
        <w:t>Your experience will be seamless between classroom, online and on-the-job, recognising you may need additional support to make this a reality.</w:t>
      </w:r>
    </w:p>
    <w:p w14:paraId="753333EA" w14:textId="77777777" w:rsidR="009B329D" w:rsidRPr="00676534" w:rsidRDefault="009B329D">
      <w:pPr>
        <w:rPr>
          <w:rFonts w:ascii="Arial" w:hAnsi="Arial" w:cs="Arial"/>
          <w:b/>
          <w:bCs/>
          <w:sz w:val="32"/>
          <w:szCs w:val="32"/>
        </w:rPr>
      </w:pPr>
      <w:r w:rsidRPr="00676534">
        <w:rPr>
          <w:rFonts w:ascii="Arial" w:hAnsi="Arial" w:cs="Arial"/>
          <w:b/>
          <w:bCs/>
          <w:sz w:val="32"/>
          <w:szCs w:val="32"/>
        </w:rPr>
        <w:br w:type="page"/>
      </w:r>
    </w:p>
    <w:p w14:paraId="217104F0" w14:textId="77777777" w:rsidR="00C3356A" w:rsidRDefault="00C3356A" w:rsidP="00063F13">
      <w:pPr>
        <w:spacing w:line="360" w:lineRule="auto"/>
        <w:rPr>
          <w:rFonts w:ascii="Arial" w:hAnsi="Arial" w:cs="Arial"/>
          <w:b/>
          <w:bCs/>
          <w:sz w:val="32"/>
          <w:szCs w:val="32"/>
        </w:rPr>
      </w:pPr>
      <w:proofErr w:type="spellStart"/>
      <w:r w:rsidRPr="00C3356A">
        <w:rPr>
          <w:rFonts w:ascii="Arial" w:hAnsi="Arial" w:cs="Arial"/>
          <w:b/>
          <w:bCs/>
          <w:sz w:val="32"/>
          <w:szCs w:val="32"/>
        </w:rPr>
        <w:lastRenderedPageBreak/>
        <w:t>Ōna</w:t>
      </w:r>
      <w:proofErr w:type="spellEnd"/>
      <w:r w:rsidRPr="00C3356A">
        <w:rPr>
          <w:rFonts w:ascii="Arial" w:hAnsi="Arial" w:cs="Arial"/>
          <w:b/>
          <w:bCs/>
          <w:sz w:val="32"/>
          <w:szCs w:val="32"/>
        </w:rPr>
        <w:t xml:space="preserve"> </w:t>
      </w:r>
      <w:proofErr w:type="spellStart"/>
      <w:r w:rsidRPr="00C3356A">
        <w:rPr>
          <w:rFonts w:ascii="Arial" w:hAnsi="Arial" w:cs="Arial"/>
          <w:b/>
          <w:bCs/>
          <w:sz w:val="32"/>
          <w:szCs w:val="32"/>
        </w:rPr>
        <w:t>taipitopito</w:t>
      </w:r>
      <w:proofErr w:type="spellEnd"/>
      <w:r w:rsidRPr="00C3356A">
        <w:rPr>
          <w:rFonts w:ascii="Arial" w:hAnsi="Arial" w:cs="Arial"/>
          <w:b/>
          <w:bCs/>
          <w:sz w:val="32"/>
          <w:szCs w:val="32"/>
        </w:rPr>
        <w:t xml:space="preserve">: He aha </w:t>
      </w:r>
      <w:proofErr w:type="spellStart"/>
      <w:r w:rsidRPr="00C3356A">
        <w:rPr>
          <w:rFonts w:ascii="Arial" w:hAnsi="Arial" w:cs="Arial"/>
          <w:b/>
          <w:bCs/>
          <w:sz w:val="32"/>
          <w:szCs w:val="32"/>
        </w:rPr>
        <w:t>tōna</w:t>
      </w:r>
      <w:proofErr w:type="spellEnd"/>
      <w:r w:rsidRPr="00C3356A">
        <w:rPr>
          <w:rFonts w:ascii="Arial" w:hAnsi="Arial" w:cs="Arial"/>
          <w:b/>
          <w:bCs/>
          <w:sz w:val="32"/>
          <w:szCs w:val="32"/>
        </w:rPr>
        <w:t xml:space="preserve"> </w:t>
      </w:r>
      <w:proofErr w:type="spellStart"/>
      <w:r w:rsidRPr="00C3356A">
        <w:rPr>
          <w:rFonts w:ascii="Arial" w:hAnsi="Arial" w:cs="Arial"/>
          <w:b/>
          <w:bCs/>
          <w:sz w:val="32"/>
          <w:szCs w:val="32"/>
        </w:rPr>
        <w:t>whaitake</w:t>
      </w:r>
      <w:proofErr w:type="spellEnd"/>
      <w:r w:rsidRPr="00C3356A">
        <w:rPr>
          <w:rFonts w:ascii="Arial" w:hAnsi="Arial" w:cs="Arial"/>
          <w:b/>
          <w:bCs/>
          <w:sz w:val="32"/>
          <w:szCs w:val="32"/>
        </w:rPr>
        <w:t xml:space="preserve"> ki a </w:t>
      </w:r>
      <w:proofErr w:type="spellStart"/>
      <w:r w:rsidRPr="00C3356A">
        <w:rPr>
          <w:rFonts w:ascii="Arial" w:hAnsi="Arial" w:cs="Arial"/>
          <w:b/>
          <w:bCs/>
          <w:sz w:val="32"/>
          <w:szCs w:val="32"/>
        </w:rPr>
        <w:t>koe</w:t>
      </w:r>
      <w:proofErr w:type="spellEnd"/>
      <w:r w:rsidRPr="00C3356A">
        <w:rPr>
          <w:rFonts w:ascii="Arial" w:hAnsi="Arial" w:cs="Arial"/>
          <w:b/>
          <w:bCs/>
          <w:sz w:val="32"/>
          <w:szCs w:val="32"/>
        </w:rPr>
        <w:t>?</w:t>
      </w:r>
    </w:p>
    <w:p w14:paraId="5FBDF693" w14:textId="5C5AC629" w:rsidR="00854D0F" w:rsidRPr="00676534" w:rsidRDefault="00854D0F" w:rsidP="00063F13">
      <w:pPr>
        <w:spacing w:line="360" w:lineRule="auto"/>
        <w:rPr>
          <w:rFonts w:ascii="Arial" w:hAnsi="Arial" w:cs="Arial"/>
          <w:b/>
          <w:bCs/>
          <w:sz w:val="32"/>
          <w:szCs w:val="32"/>
        </w:rPr>
      </w:pPr>
      <w:r w:rsidRPr="00676534">
        <w:rPr>
          <w:rFonts w:ascii="Arial" w:hAnsi="Arial" w:cs="Arial"/>
          <w:b/>
          <w:bCs/>
          <w:sz w:val="32"/>
          <w:szCs w:val="32"/>
        </w:rPr>
        <w:t xml:space="preserve">In detail: What does this mean for you? </w:t>
      </w:r>
    </w:p>
    <w:p w14:paraId="1B3664D1" w14:textId="6F217A48"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Te Pūkenga is a ‘disability confident’ organisation</w:t>
      </w:r>
      <w:r w:rsidR="009B329D" w:rsidRPr="00676534">
        <w:rPr>
          <w:rFonts w:ascii="Arial" w:hAnsi="Arial" w:cs="Arial"/>
          <w:sz w:val="32"/>
          <w:szCs w:val="32"/>
        </w:rPr>
        <w:t>.</w:t>
      </w:r>
      <w:r w:rsidRPr="00676534">
        <w:rPr>
          <w:rFonts w:ascii="Arial" w:hAnsi="Arial" w:cs="Arial"/>
          <w:sz w:val="32"/>
          <w:szCs w:val="32"/>
        </w:rPr>
        <w:t xml:space="preserve"> </w:t>
      </w:r>
    </w:p>
    <w:p w14:paraId="24CDD12D" w14:textId="77777777"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“The tutor said I should do things myself, but if I had been able to get help with the keyboard that would have been better.” </w:t>
      </w:r>
    </w:p>
    <w:p w14:paraId="211E5A52" w14:textId="77777777"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It’s more important to have some understanding around how people with different abilities and impairments learn. Some learners told us it took up to a year for tutors to understand their needs and start to try to help. </w:t>
      </w:r>
    </w:p>
    <w:p w14:paraId="38D44BCE" w14:textId="77777777"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Te Pūkenga is designed to meet the unique needs of you and other disabled learners. We will create enabling environments through access to information, communication, and physical spaces and tools that consider the needs of learners with different impairments. Our ‘learner at the centre approach’ to everything that we do will mean greater support and training for staff and employers so that they are disability-confident and can meet your needs.</w:t>
      </w:r>
    </w:p>
    <w:p w14:paraId="01D10286" w14:textId="77777777"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Our staff will be confident with providing online and other modes of learning, support, tests, exams, and assessments for you and other learners with different challenges and who may need to use assistive technology. We will prioritise making sure that staff are resourced properly and recognised for the important role that they’ll play during your learning journey. </w:t>
      </w:r>
    </w:p>
    <w:p w14:paraId="0CA1F152" w14:textId="7E11B215"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lastRenderedPageBreak/>
        <w:t xml:space="preserve">We know that supporting your wellbeing requires a new and informed approach. Taking a whanau-centred approach, we’ll create special functions that’ll support your wellbeing in real and life-changing ways. </w:t>
      </w:r>
    </w:p>
    <w:p w14:paraId="74A64386" w14:textId="77777777"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We know we need to help you build strong connections with your whānau, your communities, and your peers. We will enable and empower our staff around the network and motu who understand your needs to make the right decisions to support your wellbeing. </w:t>
      </w:r>
    </w:p>
    <w:p w14:paraId="59A44285" w14:textId="2D86CAC5"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t>Our Te Pūkenga Community Facilitators and Every Step of the Way service concepts have been designed to enable you to access immediate and proactive support that gives you confidence and helps you feel determined and able to succeed.</w:t>
      </w:r>
    </w:p>
    <w:p w14:paraId="791F8D13" w14:textId="77777777" w:rsidR="009B329D" w:rsidRPr="00676534" w:rsidRDefault="009B329D">
      <w:pPr>
        <w:rPr>
          <w:rFonts w:ascii="Arial" w:hAnsi="Arial" w:cs="Arial"/>
          <w:b/>
          <w:bCs/>
          <w:sz w:val="32"/>
          <w:szCs w:val="32"/>
        </w:rPr>
      </w:pPr>
      <w:r w:rsidRPr="00676534">
        <w:rPr>
          <w:rFonts w:ascii="Arial" w:hAnsi="Arial" w:cs="Arial"/>
          <w:b/>
          <w:bCs/>
          <w:sz w:val="32"/>
          <w:szCs w:val="32"/>
        </w:rPr>
        <w:br w:type="page"/>
      </w:r>
    </w:p>
    <w:p w14:paraId="360A8FA7" w14:textId="485B7EE2" w:rsidR="00D87B5A" w:rsidRPr="00676534" w:rsidRDefault="00854D0F" w:rsidP="00063F13">
      <w:pPr>
        <w:spacing w:line="360" w:lineRule="auto"/>
        <w:rPr>
          <w:rFonts w:ascii="Arial" w:hAnsi="Arial" w:cs="Arial"/>
          <w:b/>
          <w:bCs/>
          <w:sz w:val="32"/>
          <w:szCs w:val="32"/>
        </w:rPr>
      </w:pPr>
      <w:r w:rsidRPr="00676534">
        <w:rPr>
          <w:rFonts w:ascii="Arial" w:hAnsi="Arial" w:cs="Arial"/>
          <w:b/>
          <w:bCs/>
          <w:sz w:val="32"/>
          <w:szCs w:val="32"/>
        </w:rPr>
        <w:lastRenderedPageBreak/>
        <w:t xml:space="preserve">Your voices are heard </w:t>
      </w:r>
    </w:p>
    <w:p w14:paraId="7FD52CDB" w14:textId="77777777" w:rsidR="00D87B5A"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‘I feel like by ticking that box I would be ‘cast aside’ and people will automatically assume I can’t achieve’ </w:t>
      </w:r>
    </w:p>
    <w:p w14:paraId="5A157601" w14:textId="77777777" w:rsidR="00D87B5A"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Many learners don’t access support until later in their study, or they don’t seek support at all. Often, impairments go unacknowledged, despite obvious difficulties, and life-changing accommodations are never put in place. </w:t>
      </w:r>
    </w:p>
    <w:p w14:paraId="7BC7CB69" w14:textId="77777777" w:rsidR="00D87B5A"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Our model is designed to support you and your whānau to share with us so that your voice informs the decisions we make, particularly regarding the environments and resources available to you as a learner. Areas like strategy and planning and funding and investment will be informed by the feedback and insights that you share with us. </w:t>
      </w:r>
    </w:p>
    <w:p w14:paraId="5CCE46E9" w14:textId="77777777" w:rsidR="00D87B5A"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Your voice will be heard and reflected in the environments you are in and the teaching and learning you experience. Expertise in service design and co-design is an important feature in the new Operating Model. We believe that by empowering and involving you in design and decision-making we can create a learning environment that is safe for you to thrive in. </w:t>
      </w:r>
    </w:p>
    <w:p w14:paraId="5EE7EA02" w14:textId="77777777" w:rsidR="009B329D" w:rsidRPr="00676534" w:rsidRDefault="009B329D">
      <w:pPr>
        <w:rPr>
          <w:rFonts w:ascii="Arial" w:hAnsi="Arial" w:cs="Arial"/>
          <w:b/>
          <w:bCs/>
          <w:sz w:val="32"/>
          <w:szCs w:val="32"/>
        </w:rPr>
      </w:pPr>
      <w:r w:rsidRPr="00676534">
        <w:rPr>
          <w:rFonts w:ascii="Arial" w:hAnsi="Arial" w:cs="Arial"/>
          <w:b/>
          <w:bCs/>
          <w:sz w:val="32"/>
          <w:szCs w:val="32"/>
        </w:rPr>
        <w:br w:type="page"/>
      </w:r>
    </w:p>
    <w:p w14:paraId="755CA365" w14:textId="4A73FE19" w:rsidR="00D87B5A" w:rsidRPr="00676534" w:rsidRDefault="00854D0F" w:rsidP="00063F13">
      <w:pPr>
        <w:spacing w:line="360" w:lineRule="auto"/>
        <w:rPr>
          <w:rFonts w:ascii="Arial" w:hAnsi="Arial" w:cs="Arial"/>
          <w:b/>
          <w:bCs/>
          <w:sz w:val="32"/>
          <w:szCs w:val="32"/>
        </w:rPr>
      </w:pPr>
      <w:r w:rsidRPr="00676534">
        <w:rPr>
          <w:rFonts w:ascii="Arial" w:hAnsi="Arial" w:cs="Arial"/>
          <w:b/>
          <w:bCs/>
          <w:sz w:val="32"/>
          <w:szCs w:val="32"/>
        </w:rPr>
        <w:lastRenderedPageBreak/>
        <w:t xml:space="preserve">Te Pūkenga is innovative and accessible </w:t>
      </w:r>
    </w:p>
    <w:p w14:paraId="48193CDA" w14:textId="77777777" w:rsidR="00D87B5A"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Learners with impairments have said they don’t get the information they need to know how the course will fit their needs. They say they need more accessible technology; disabled learners need support to develop their digital skills to be successful. </w:t>
      </w:r>
    </w:p>
    <w:p w14:paraId="3EE74721" w14:textId="77777777" w:rsidR="00D87B5A"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Access and opportunity for all is the key thought behind our approach to your learning and career journey. Our collective impact approach will enable us to work alongside and pull together the resources and expertise of community partners, government agencies and disability advocate groups (as examples). This will focus efforts on our priorities, transformative </w:t>
      </w:r>
      <w:proofErr w:type="gramStart"/>
      <w:r w:rsidRPr="00676534">
        <w:rPr>
          <w:rFonts w:ascii="Arial" w:hAnsi="Arial" w:cs="Arial"/>
          <w:sz w:val="32"/>
          <w:szCs w:val="32"/>
        </w:rPr>
        <w:t>projects</w:t>
      </w:r>
      <w:proofErr w:type="gramEnd"/>
      <w:r w:rsidRPr="00676534">
        <w:rPr>
          <w:rFonts w:ascii="Arial" w:hAnsi="Arial" w:cs="Arial"/>
          <w:sz w:val="32"/>
          <w:szCs w:val="32"/>
        </w:rPr>
        <w:t xml:space="preserve"> and innovative ideas across the network. </w:t>
      </w:r>
    </w:p>
    <w:p w14:paraId="4D28D634" w14:textId="77777777" w:rsidR="00D87B5A" w:rsidRPr="00676534" w:rsidRDefault="00854D0F" w:rsidP="00063F13">
      <w:pPr>
        <w:spacing w:line="360" w:lineRule="auto"/>
        <w:rPr>
          <w:rFonts w:ascii="Arial" w:hAnsi="Arial" w:cs="Arial"/>
          <w:sz w:val="32"/>
          <w:szCs w:val="32"/>
        </w:rPr>
      </w:pPr>
      <w:r w:rsidRPr="00676534">
        <w:rPr>
          <w:rFonts w:ascii="Arial" w:hAnsi="Arial" w:cs="Arial"/>
          <w:sz w:val="32"/>
          <w:szCs w:val="32"/>
        </w:rPr>
        <w:t xml:space="preserve">Our service design and co-design expertise and functions have been embedded into the model so that the resources, spaces, information, and technology that you use have been designed with you as the learner at the centre. We want to maximise the use of digital and blended delivery (face to face and digital) that considers your impairment and assistive technology needs. You will see this in how our </w:t>
      </w:r>
      <w:proofErr w:type="spellStart"/>
      <w:r w:rsidRPr="00676534">
        <w:rPr>
          <w:rFonts w:ascii="Arial" w:hAnsi="Arial" w:cs="Arial"/>
          <w:sz w:val="32"/>
          <w:szCs w:val="32"/>
        </w:rPr>
        <w:t>Mātauranga</w:t>
      </w:r>
      <w:proofErr w:type="spellEnd"/>
      <w:r w:rsidRPr="00676534">
        <w:rPr>
          <w:rFonts w:ascii="Arial" w:hAnsi="Arial" w:cs="Arial"/>
          <w:sz w:val="32"/>
          <w:szCs w:val="32"/>
        </w:rPr>
        <w:t xml:space="preserve"> Innovation Hubs, Te Pūkenga Community Facilitators and Every Step of the Way service concepts have been designed. </w:t>
      </w:r>
    </w:p>
    <w:p w14:paraId="271DA682" w14:textId="5DEAD5E8" w:rsidR="00854D0F" w:rsidRPr="00676534" w:rsidRDefault="00854D0F" w:rsidP="00063F13">
      <w:pPr>
        <w:spacing w:line="360" w:lineRule="auto"/>
        <w:rPr>
          <w:rFonts w:ascii="Arial" w:hAnsi="Arial" w:cs="Arial"/>
          <w:sz w:val="32"/>
          <w:szCs w:val="32"/>
        </w:rPr>
      </w:pPr>
      <w:r w:rsidRPr="00676534">
        <w:rPr>
          <w:rFonts w:ascii="Arial" w:hAnsi="Arial" w:cs="Arial"/>
          <w:sz w:val="32"/>
          <w:szCs w:val="32"/>
        </w:rPr>
        <w:lastRenderedPageBreak/>
        <w:t>We want your experience to be seamless between classroom, online and on</w:t>
      </w:r>
      <w:r w:rsidR="00DF7A1C">
        <w:rPr>
          <w:rFonts w:ascii="Arial" w:hAnsi="Arial" w:cs="Arial"/>
          <w:sz w:val="32"/>
          <w:szCs w:val="32"/>
        </w:rPr>
        <w:t>-the-</w:t>
      </w:r>
      <w:r w:rsidRPr="00676534">
        <w:rPr>
          <w:rFonts w:ascii="Arial" w:hAnsi="Arial" w:cs="Arial"/>
          <w:sz w:val="32"/>
          <w:szCs w:val="32"/>
        </w:rPr>
        <w:t>job, but we recognise that you may need additional support to do so.</w:t>
      </w:r>
    </w:p>
    <w:p w14:paraId="587D2849" w14:textId="77777777" w:rsidR="00D757AD" w:rsidRPr="00676534" w:rsidRDefault="00D757AD">
      <w:pPr>
        <w:rPr>
          <w:rFonts w:ascii="Arial" w:hAnsi="Arial" w:cs="Arial"/>
          <w:b/>
          <w:bCs/>
          <w:sz w:val="32"/>
          <w:szCs w:val="32"/>
        </w:rPr>
      </w:pPr>
      <w:r w:rsidRPr="00676534">
        <w:rPr>
          <w:rFonts w:ascii="Arial" w:hAnsi="Arial" w:cs="Arial"/>
          <w:b/>
          <w:bCs/>
          <w:sz w:val="32"/>
          <w:szCs w:val="32"/>
        </w:rPr>
        <w:br w:type="page"/>
      </w:r>
    </w:p>
    <w:p w14:paraId="55101CAB" w14:textId="6E905395" w:rsidR="00D87B5A" w:rsidRPr="00676534" w:rsidRDefault="00D87B5A" w:rsidP="00063F13">
      <w:pPr>
        <w:spacing w:line="360" w:lineRule="auto"/>
        <w:rPr>
          <w:rFonts w:ascii="Arial" w:hAnsi="Arial" w:cs="Arial"/>
          <w:b/>
          <w:bCs/>
          <w:sz w:val="32"/>
          <w:szCs w:val="32"/>
        </w:rPr>
      </w:pPr>
      <w:proofErr w:type="spellStart"/>
      <w:r w:rsidRPr="00676534">
        <w:rPr>
          <w:rFonts w:ascii="Arial" w:hAnsi="Arial" w:cs="Arial"/>
          <w:b/>
          <w:bCs/>
          <w:sz w:val="32"/>
          <w:szCs w:val="32"/>
        </w:rPr>
        <w:lastRenderedPageBreak/>
        <w:t>H</w:t>
      </w:r>
      <w:r w:rsidR="00743EEB">
        <w:rPr>
          <w:rFonts w:ascii="Arial" w:hAnsi="Arial" w:cs="Arial"/>
          <w:b/>
          <w:bCs/>
          <w:sz w:val="32"/>
          <w:szCs w:val="32"/>
        </w:rPr>
        <w:t>o</w:t>
      </w:r>
      <w:r w:rsidRPr="00676534">
        <w:rPr>
          <w:rFonts w:ascii="Arial" w:hAnsi="Arial" w:cs="Arial"/>
          <w:b/>
          <w:bCs/>
          <w:sz w:val="32"/>
          <w:szCs w:val="32"/>
        </w:rPr>
        <w:t>mai</w:t>
      </w:r>
      <w:proofErr w:type="spellEnd"/>
      <w:r w:rsidRPr="00676534">
        <w:rPr>
          <w:rFonts w:ascii="Arial" w:hAnsi="Arial" w:cs="Arial"/>
          <w:b/>
          <w:bCs/>
          <w:sz w:val="32"/>
          <w:szCs w:val="32"/>
        </w:rPr>
        <w:t xml:space="preserve"> </w:t>
      </w:r>
      <w:proofErr w:type="spellStart"/>
      <w:r w:rsidRPr="00676534">
        <w:rPr>
          <w:rFonts w:ascii="Arial" w:hAnsi="Arial" w:cs="Arial"/>
          <w:b/>
          <w:bCs/>
          <w:sz w:val="32"/>
          <w:szCs w:val="32"/>
        </w:rPr>
        <w:t>ōu</w:t>
      </w:r>
      <w:proofErr w:type="spellEnd"/>
      <w:r w:rsidRPr="00676534">
        <w:rPr>
          <w:rFonts w:ascii="Arial" w:hAnsi="Arial" w:cs="Arial"/>
          <w:b/>
          <w:bCs/>
          <w:sz w:val="32"/>
          <w:szCs w:val="32"/>
        </w:rPr>
        <w:t xml:space="preserve"> whakaaro | Share your voice </w:t>
      </w:r>
    </w:p>
    <w:p w14:paraId="7B5B4553" w14:textId="306589E6" w:rsidR="00D87B5A" w:rsidRPr="00676534" w:rsidRDefault="00D87B5A" w:rsidP="00063F13">
      <w:pPr>
        <w:spacing w:line="360" w:lineRule="auto"/>
        <w:rPr>
          <w:rFonts w:ascii="Arial" w:hAnsi="Arial" w:cs="Arial"/>
          <w:sz w:val="32"/>
          <w:szCs w:val="32"/>
        </w:rPr>
      </w:pPr>
      <w:r w:rsidRPr="00676534">
        <w:rPr>
          <w:rFonts w:ascii="Arial" w:hAnsi="Arial" w:cs="Arial"/>
          <w:sz w:val="32"/>
          <w:szCs w:val="32"/>
        </w:rPr>
        <w:t xml:space="preserve">We want to hear your feedback, </w:t>
      </w:r>
      <w:proofErr w:type="gramStart"/>
      <w:r w:rsidRPr="00676534">
        <w:rPr>
          <w:rFonts w:ascii="Arial" w:hAnsi="Arial" w:cs="Arial"/>
          <w:sz w:val="32"/>
          <w:szCs w:val="32"/>
        </w:rPr>
        <w:t>comments</w:t>
      </w:r>
      <w:proofErr w:type="gramEnd"/>
      <w:r w:rsidRPr="00676534">
        <w:rPr>
          <w:rFonts w:ascii="Arial" w:hAnsi="Arial" w:cs="Arial"/>
          <w:sz w:val="32"/>
          <w:szCs w:val="32"/>
        </w:rPr>
        <w:t xml:space="preserve"> and ideas. The main questions that we have are below, however, we invite your feedback on anything that’s important to you regarding the proposed Operating Model. Share your voice at: </w:t>
      </w:r>
      <w:hyperlink r:id="rId14" w:history="1">
        <w:r w:rsidRPr="00BA533F">
          <w:rPr>
            <w:rStyle w:val="Hyperlink"/>
            <w:rFonts w:ascii="Arial" w:hAnsi="Arial" w:cs="Arial"/>
            <w:sz w:val="32"/>
            <w:szCs w:val="32"/>
          </w:rPr>
          <w:t>yourvoice.tepukenga.ac.nz</w:t>
        </w:r>
      </w:hyperlink>
    </w:p>
    <w:p w14:paraId="34C396DE" w14:textId="77777777" w:rsidR="00D757AD" w:rsidRPr="00676534" w:rsidRDefault="00D757AD" w:rsidP="00063F13">
      <w:pPr>
        <w:spacing w:line="360" w:lineRule="auto"/>
        <w:rPr>
          <w:rFonts w:ascii="Arial" w:hAnsi="Arial" w:cs="Arial"/>
          <w:b/>
          <w:bCs/>
          <w:sz w:val="32"/>
          <w:szCs w:val="32"/>
        </w:rPr>
      </w:pPr>
    </w:p>
    <w:p w14:paraId="45B1939F" w14:textId="547F5A9A" w:rsidR="00D87B5A" w:rsidRPr="00676534" w:rsidRDefault="00D87B5A" w:rsidP="00063F13">
      <w:pPr>
        <w:spacing w:line="360" w:lineRule="auto"/>
        <w:rPr>
          <w:rFonts w:ascii="Arial" w:hAnsi="Arial" w:cs="Arial"/>
          <w:b/>
          <w:bCs/>
          <w:sz w:val="32"/>
          <w:szCs w:val="32"/>
        </w:rPr>
      </w:pPr>
      <w:proofErr w:type="spellStart"/>
      <w:r w:rsidRPr="00676534">
        <w:rPr>
          <w:rFonts w:ascii="Arial" w:hAnsi="Arial" w:cs="Arial"/>
          <w:b/>
          <w:bCs/>
          <w:sz w:val="32"/>
          <w:szCs w:val="32"/>
        </w:rPr>
        <w:t>Ngā</w:t>
      </w:r>
      <w:proofErr w:type="spellEnd"/>
      <w:r w:rsidRPr="00676534">
        <w:rPr>
          <w:rFonts w:ascii="Arial" w:hAnsi="Arial" w:cs="Arial"/>
          <w:b/>
          <w:bCs/>
          <w:sz w:val="32"/>
          <w:szCs w:val="32"/>
        </w:rPr>
        <w:t xml:space="preserve"> </w:t>
      </w:r>
      <w:proofErr w:type="spellStart"/>
      <w:r w:rsidRPr="00676534">
        <w:rPr>
          <w:rFonts w:ascii="Arial" w:hAnsi="Arial" w:cs="Arial"/>
          <w:b/>
          <w:bCs/>
          <w:sz w:val="32"/>
          <w:szCs w:val="32"/>
        </w:rPr>
        <w:t>pātai</w:t>
      </w:r>
      <w:proofErr w:type="spellEnd"/>
      <w:r w:rsidRPr="00676534">
        <w:rPr>
          <w:rFonts w:ascii="Arial" w:hAnsi="Arial" w:cs="Arial"/>
          <w:b/>
          <w:bCs/>
          <w:sz w:val="32"/>
          <w:szCs w:val="32"/>
        </w:rPr>
        <w:t xml:space="preserve"> | Questions </w:t>
      </w:r>
    </w:p>
    <w:p w14:paraId="7FB3E716" w14:textId="48790BC2" w:rsidR="00D87B5A" w:rsidRPr="00676534" w:rsidRDefault="00D87B5A" w:rsidP="00063F13">
      <w:pPr>
        <w:spacing w:line="360" w:lineRule="auto"/>
        <w:rPr>
          <w:rFonts w:ascii="Arial" w:hAnsi="Arial" w:cs="Arial"/>
          <w:sz w:val="32"/>
          <w:szCs w:val="32"/>
        </w:rPr>
      </w:pPr>
      <w:r w:rsidRPr="00676534">
        <w:rPr>
          <w:rFonts w:ascii="Arial" w:hAnsi="Arial" w:cs="Arial"/>
          <w:sz w:val="32"/>
          <w:szCs w:val="32"/>
        </w:rPr>
        <w:t>Sharing your thoughts on the below questions will help us finalise the Operating Model which will go to the Minister of Education for endorsement in December this year.</w:t>
      </w:r>
    </w:p>
    <w:p w14:paraId="11A02DB4" w14:textId="77777777" w:rsidR="00D757AD" w:rsidRPr="00676534" w:rsidRDefault="00D757AD" w:rsidP="00063F13">
      <w:pPr>
        <w:spacing w:line="360" w:lineRule="auto"/>
        <w:rPr>
          <w:rFonts w:ascii="Arial" w:hAnsi="Arial" w:cs="Arial"/>
          <w:b/>
          <w:bCs/>
          <w:sz w:val="32"/>
          <w:szCs w:val="32"/>
        </w:rPr>
      </w:pPr>
    </w:p>
    <w:p w14:paraId="35AC877C" w14:textId="4E7FA315" w:rsidR="00D87B5A" w:rsidRPr="00676534" w:rsidRDefault="00D87B5A" w:rsidP="00063F13">
      <w:pPr>
        <w:spacing w:line="360" w:lineRule="auto"/>
        <w:rPr>
          <w:rFonts w:ascii="Arial" w:hAnsi="Arial" w:cs="Arial"/>
          <w:b/>
          <w:bCs/>
          <w:sz w:val="32"/>
          <w:szCs w:val="32"/>
        </w:rPr>
      </w:pPr>
      <w:r w:rsidRPr="00676534">
        <w:rPr>
          <w:rFonts w:ascii="Arial" w:hAnsi="Arial" w:cs="Arial"/>
          <w:b/>
          <w:bCs/>
          <w:sz w:val="32"/>
          <w:szCs w:val="32"/>
        </w:rPr>
        <w:t xml:space="preserve">Ako networks </w:t>
      </w:r>
    </w:p>
    <w:p w14:paraId="5B73BDA1" w14:textId="77777777" w:rsidR="00D87B5A" w:rsidRPr="00676534" w:rsidRDefault="00D87B5A" w:rsidP="00063F13">
      <w:pPr>
        <w:spacing w:line="360" w:lineRule="auto"/>
        <w:rPr>
          <w:rFonts w:ascii="Arial" w:hAnsi="Arial" w:cs="Arial"/>
          <w:sz w:val="32"/>
          <w:szCs w:val="32"/>
        </w:rPr>
      </w:pPr>
      <w:r w:rsidRPr="00676534">
        <w:rPr>
          <w:rFonts w:ascii="Arial" w:hAnsi="Arial" w:cs="Arial"/>
          <w:sz w:val="32"/>
          <w:szCs w:val="32"/>
        </w:rPr>
        <w:t xml:space="preserve">Ako networks are formal networks of teams who come together to use their knowledge, </w:t>
      </w:r>
      <w:proofErr w:type="gramStart"/>
      <w:r w:rsidRPr="00676534">
        <w:rPr>
          <w:rFonts w:ascii="Arial" w:hAnsi="Arial" w:cs="Arial"/>
          <w:sz w:val="32"/>
          <w:szCs w:val="32"/>
        </w:rPr>
        <w:t>skills</w:t>
      </w:r>
      <w:proofErr w:type="gramEnd"/>
      <w:r w:rsidRPr="00676534">
        <w:rPr>
          <w:rFonts w:ascii="Arial" w:hAnsi="Arial" w:cs="Arial"/>
          <w:sz w:val="32"/>
          <w:szCs w:val="32"/>
        </w:rPr>
        <w:t xml:space="preserve"> and competencies to support delivery of vocational and on-the-job learning, including degree and postgraduate programmes. </w:t>
      </w:r>
    </w:p>
    <w:p w14:paraId="3A0F280A" w14:textId="789FB531" w:rsidR="00D87B5A" w:rsidRPr="00676534" w:rsidRDefault="00D87B5A" w:rsidP="00E3524D">
      <w:pPr>
        <w:spacing w:line="360" w:lineRule="auto"/>
        <w:ind w:left="567" w:hanging="567"/>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Pr="00676534">
        <w:rPr>
          <w:rFonts w:ascii="Arial" w:hAnsi="Arial" w:cs="Arial"/>
          <w:sz w:val="32"/>
          <w:szCs w:val="32"/>
        </w:rPr>
        <w:t xml:space="preserve">Do you have any feedback on the proposed </w:t>
      </w:r>
      <w:proofErr w:type="spellStart"/>
      <w:r w:rsidRPr="00676534">
        <w:rPr>
          <w:rFonts w:ascii="Arial" w:hAnsi="Arial" w:cs="Arial"/>
          <w:sz w:val="32"/>
          <w:szCs w:val="32"/>
        </w:rPr>
        <w:t>ako</w:t>
      </w:r>
      <w:proofErr w:type="spellEnd"/>
      <w:r w:rsidRPr="00676534">
        <w:rPr>
          <w:rFonts w:ascii="Arial" w:hAnsi="Arial" w:cs="Arial"/>
          <w:sz w:val="32"/>
          <w:szCs w:val="32"/>
        </w:rPr>
        <w:t xml:space="preserve"> networks? </w:t>
      </w:r>
    </w:p>
    <w:p w14:paraId="2D98378A" w14:textId="21F7035A" w:rsidR="00D87B5A" w:rsidRPr="00676534" w:rsidRDefault="00D87B5A" w:rsidP="00E3524D">
      <w:pPr>
        <w:spacing w:line="360" w:lineRule="auto"/>
        <w:ind w:left="567" w:hanging="567"/>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Pr="00676534">
        <w:rPr>
          <w:rFonts w:ascii="Arial" w:hAnsi="Arial" w:cs="Arial"/>
          <w:sz w:val="32"/>
          <w:szCs w:val="32"/>
        </w:rPr>
        <w:t xml:space="preserve">How do you think they will position Te Pūkenga to better deliver to ākonga and employers? </w:t>
      </w:r>
    </w:p>
    <w:p w14:paraId="265A5E33" w14:textId="5D21B0DC" w:rsidR="00D87B5A" w:rsidRPr="00676534" w:rsidRDefault="00D87B5A" w:rsidP="00C3356A">
      <w:pPr>
        <w:spacing w:line="360" w:lineRule="auto"/>
        <w:ind w:left="567" w:hanging="567"/>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00C3356A" w:rsidRPr="00C3356A">
        <w:rPr>
          <w:rFonts w:ascii="Arial" w:hAnsi="Arial" w:cs="Arial"/>
          <w:sz w:val="32"/>
          <w:szCs w:val="32"/>
        </w:rPr>
        <w:t>What will be the key challenges that we will</w:t>
      </w:r>
      <w:r w:rsidR="00C3356A">
        <w:rPr>
          <w:rFonts w:ascii="Arial" w:hAnsi="Arial" w:cs="Arial"/>
          <w:sz w:val="32"/>
          <w:szCs w:val="32"/>
        </w:rPr>
        <w:t xml:space="preserve"> </w:t>
      </w:r>
      <w:r w:rsidR="00C3356A" w:rsidRPr="00C3356A">
        <w:rPr>
          <w:rFonts w:ascii="Arial" w:hAnsi="Arial" w:cs="Arial"/>
          <w:sz w:val="32"/>
          <w:szCs w:val="32"/>
        </w:rPr>
        <w:t>need to overcome?</w:t>
      </w:r>
    </w:p>
    <w:p w14:paraId="0A2F83E3" w14:textId="77777777" w:rsidR="00D757AD" w:rsidRPr="00676534" w:rsidRDefault="00D757AD" w:rsidP="00063F13">
      <w:pPr>
        <w:spacing w:line="360" w:lineRule="auto"/>
        <w:rPr>
          <w:rFonts w:ascii="Arial" w:hAnsi="Arial" w:cs="Arial"/>
          <w:b/>
          <w:bCs/>
          <w:sz w:val="32"/>
          <w:szCs w:val="32"/>
        </w:rPr>
      </w:pPr>
    </w:p>
    <w:p w14:paraId="70EB4F37" w14:textId="49061A66" w:rsidR="00D87B5A" w:rsidRPr="00676534" w:rsidRDefault="00D87B5A" w:rsidP="00063F13">
      <w:pPr>
        <w:spacing w:line="360" w:lineRule="auto"/>
        <w:rPr>
          <w:rFonts w:ascii="Arial" w:hAnsi="Arial" w:cs="Arial"/>
          <w:b/>
          <w:bCs/>
          <w:sz w:val="32"/>
          <w:szCs w:val="32"/>
        </w:rPr>
      </w:pPr>
      <w:r w:rsidRPr="00676534">
        <w:rPr>
          <w:rFonts w:ascii="Arial" w:hAnsi="Arial" w:cs="Arial"/>
          <w:b/>
          <w:bCs/>
          <w:sz w:val="32"/>
          <w:szCs w:val="32"/>
        </w:rPr>
        <w:t xml:space="preserve">Proposed functions </w:t>
      </w:r>
    </w:p>
    <w:p w14:paraId="73EAEE33" w14:textId="77777777" w:rsidR="00D87B5A" w:rsidRPr="00676534" w:rsidRDefault="00D87B5A" w:rsidP="00063F13">
      <w:pPr>
        <w:spacing w:line="360" w:lineRule="auto"/>
        <w:rPr>
          <w:rFonts w:ascii="Arial" w:hAnsi="Arial" w:cs="Arial"/>
          <w:sz w:val="32"/>
          <w:szCs w:val="32"/>
        </w:rPr>
      </w:pPr>
      <w:r w:rsidRPr="00676534">
        <w:rPr>
          <w:rFonts w:ascii="Arial" w:hAnsi="Arial" w:cs="Arial"/>
          <w:sz w:val="32"/>
          <w:szCs w:val="32"/>
        </w:rPr>
        <w:t xml:space="preserve">The proposed Operating Model presents the proposed functions of Te Pūkenga and how they are grouped to transform the way vocational education is delivered in Aotearoa New Zealand. </w:t>
      </w:r>
    </w:p>
    <w:p w14:paraId="05BBB142" w14:textId="70E46DF9" w:rsidR="00D87B5A" w:rsidRPr="00676534" w:rsidRDefault="00D87B5A" w:rsidP="00E3524D">
      <w:pPr>
        <w:spacing w:line="360" w:lineRule="auto"/>
        <w:ind w:left="567" w:hanging="567"/>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Pr="00676534">
        <w:rPr>
          <w:rFonts w:ascii="Arial" w:hAnsi="Arial" w:cs="Arial"/>
          <w:sz w:val="32"/>
          <w:szCs w:val="32"/>
        </w:rPr>
        <w:t xml:space="preserve">Do you have any feedback on the proposed functions? </w:t>
      </w:r>
    </w:p>
    <w:p w14:paraId="3D88A07F" w14:textId="5DDE20F3" w:rsidR="00D757AD" w:rsidRDefault="00D757AD" w:rsidP="00063F13">
      <w:pPr>
        <w:spacing w:line="360" w:lineRule="auto"/>
        <w:rPr>
          <w:rFonts w:ascii="Arial" w:hAnsi="Arial" w:cs="Arial"/>
          <w:b/>
          <w:bCs/>
          <w:sz w:val="32"/>
          <w:szCs w:val="32"/>
        </w:rPr>
      </w:pPr>
    </w:p>
    <w:p w14:paraId="7FA3F715" w14:textId="77777777" w:rsidR="00014D8B" w:rsidRPr="00014D8B" w:rsidRDefault="00014D8B" w:rsidP="00014D8B">
      <w:pPr>
        <w:spacing w:line="360" w:lineRule="auto"/>
        <w:rPr>
          <w:rFonts w:ascii="Arial" w:hAnsi="Arial" w:cs="Arial"/>
          <w:b/>
          <w:bCs/>
          <w:sz w:val="32"/>
          <w:szCs w:val="32"/>
        </w:rPr>
      </w:pPr>
      <w:r w:rsidRPr="00014D8B">
        <w:rPr>
          <w:rFonts w:ascii="Arial" w:hAnsi="Arial" w:cs="Arial"/>
          <w:b/>
          <w:bCs/>
          <w:sz w:val="32"/>
          <w:szCs w:val="32"/>
        </w:rPr>
        <w:t xml:space="preserve">Categorising the functions  </w:t>
      </w:r>
    </w:p>
    <w:p w14:paraId="37DE744E" w14:textId="35312587" w:rsidR="00014D8B" w:rsidRPr="00014D8B" w:rsidRDefault="00014D8B" w:rsidP="00014D8B">
      <w:pPr>
        <w:spacing w:line="360" w:lineRule="auto"/>
        <w:rPr>
          <w:rFonts w:ascii="Arial" w:hAnsi="Arial" w:cs="Arial"/>
          <w:sz w:val="32"/>
          <w:szCs w:val="32"/>
        </w:rPr>
      </w:pPr>
      <w:r w:rsidRPr="00014D8B">
        <w:rPr>
          <w:rFonts w:ascii="Arial" w:hAnsi="Arial" w:cs="Arial"/>
          <w:sz w:val="32"/>
          <w:szCs w:val="32"/>
        </w:rPr>
        <w:t xml:space="preserve">In the Operating Model, we have categorised functions in one of two ways to describe if they are a ‘single hub network’ function or ‘distributed delivery’ function. Single hub network functions aim to maintain consistency, cost effectiveness and driving quality at scale. Distributed delivery functions will be close to where the service is provided so they can be responsive to learners, their whanau, </w:t>
      </w:r>
      <w:proofErr w:type="gramStart"/>
      <w:r w:rsidRPr="00014D8B">
        <w:rPr>
          <w:rFonts w:ascii="Arial" w:hAnsi="Arial" w:cs="Arial"/>
          <w:sz w:val="32"/>
          <w:szCs w:val="32"/>
        </w:rPr>
        <w:t>employers</w:t>
      </w:r>
      <w:proofErr w:type="gramEnd"/>
      <w:r w:rsidRPr="00014D8B">
        <w:rPr>
          <w:rFonts w:ascii="Arial" w:hAnsi="Arial" w:cs="Arial"/>
          <w:sz w:val="32"/>
          <w:szCs w:val="32"/>
        </w:rPr>
        <w:t xml:space="preserve"> and regional needs.  </w:t>
      </w:r>
    </w:p>
    <w:p w14:paraId="2DA2F6B3" w14:textId="6C20B85D" w:rsidR="00014D8B" w:rsidRPr="00014D8B" w:rsidRDefault="00014D8B" w:rsidP="00014D8B">
      <w:pPr>
        <w:pStyle w:val="ListParagraph"/>
        <w:numPr>
          <w:ilvl w:val="0"/>
          <w:numId w:val="7"/>
        </w:numPr>
        <w:spacing w:line="360" w:lineRule="auto"/>
        <w:ind w:hanging="720"/>
        <w:rPr>
          <w:rFonts w:ascii="Arial" w:hAnsi="Arial" w:cs="Arial"/>
          <w:sz w:val="32"/>
          <w:szCs w:val="32"/>
        </w:rPr>
      </w:pPr>
      <w:r w:rsidRPr="00014D8B">
        <w:rPr>
          <w:rFonts w:ascii="Arial" w:hAnsi="Arial" w:cs="Arial"/>
          <w:sz w:val="32"/>
          <w:szCs w:val="32"/>
        </w:rPr>
        <w:t>Do you have any feedback on the way we have categorised functions as either a single hub network function or distributed delivery function?</w:t>
      </w:r>
    </w:p>
    <w:p w14:paraId="73715531" w14:textId="3C65839E" w:rsidR="00014D8B" w:rsidRDefault="00014D8B" w:rsidP="00063F13">
      <w:pPr>
        <w:spacing w:line="360" w:lineRule="auto"/>
        <w:rPr>
          <w:rFonts w:ascii="Arial" w:hAnsi="Arial" w:cs="Arial"/>
          <w:sz w:val="32"/>
          <w:szCs w:val="32"/>
        </w:rPr>
      </w:pPr>
    </w:p>
    <w:p w14:paraId="1D772AFA" w14:textId="77777777" w:rsidR="00AF6ED5" w:rsidRPr="00014D8B" w:rsidRDefault="00AF6ED5" w:rsidP="00063F13">
      <w:pPr>
        <w:spacing w:line="360" w:lineRule="auto"/>
        <w:rPr>
          <w:rFonts w:ascii="Arial" w:hAnsi="Arial" w:cs="Arial"/>
          <w:sz w:val="32"/>
          <w:szCs w:val="32"/>
        </w:rPr>
      </w:pPr>
    </w:p>
    <w:p w14:paraId="6E046518" w14:textId="5BE36438" w:rsidR="00D87B5A" w:rsidRPr="00676534" w:rsidRDefault="00D87B5A" w:rsidP="00063F13">
      <w:pPr>
        <w:spacing w:line="360" w:lineRule="auto"/>
        <w:rPr>
          <w:rFonts w:ascii="Arial" w:hAnsi="Arial" w:cs="Arial"/>
          <w:b/>
          <w:bCs/>
          <w:sz w:val="32"/>
          <w:szCs w:val="32"/>
        </w:rPr>
      </w:pPr>
      <w:r w:rsidRPr="00676534">
        <w:rPr>
          <w:rFonts w:ascii="Arial" w:hAnsi="Arial" w:cs="Arial"/>
          <w:b/>
          <w:bCs/>
          <w:sz w:val="32"/>
          <w:szCs w:val="32"/>
        </w:rPr>
        <w:lastRenderedPageBreak/>
        <w:t xml:space="preserve">Giving effect to Te Tiriti o Waitangi </w:t>
      </w:r>
    </w:p>
    <w:p w14:paraId="6041E646" w14:textId="77777777" w:rsidR="00D87B5A" w:rsidRPr="00676534" w:rsidRDefault="00D87B5A" w:rsidP="00063F13">
      <w:pPr>
        <w:spacing w:line="360" w:lineRule="auto"/>
        <w:rPr>
          <w:rFonts w:ascii="Arial" w:hAnsi="Arial" w:cs="Arial"/>
          <w:sz w:val="32"/>
          <w:szCs w:val="32"/>
        </w:rPr>
      </w:pPr>
      <w:r w:rsidRPr="00676534">
        <w:rPr>
          <w:rFonts w:ascii="Arial" w:hAnsi="Arial" w:cs="Arial"/>
          <w:sz w:val="32"/>
          <w:szCs w:val="32"/>
        </w:rPr>
        <w:t xml:space="preserve">The proposed Operating Model must reflect Māori-Crown relations </w:t>
      </w:r>
      <w:proofErr w:type="gramStart"/>
      <w:r w:rsidRPr="00676534">
        <w:rPr>
          <w:rFonts w:ascii="Arial" w:hAnsi="Arial" w:cs="Arial"/>
          <w:sz w:val="32"/>
          <w:szCs w:val="32"/>
        </w:rPr>
        <w:t>in order to</w:t>
      </w:r>
      <w:proofErr w:type="gramEnd"/>
      <w:r w:rsidRPr="00676534">
        <w:rPr>
          <w:rFonts w:ascii="Arial" w:hAnsi="Arial" w:cs="Arial"/>
          <w:sz w:val="32"/>
          <w:szCs w:val="32"/>
        </w:rPr>
        <w:t xml:space="preserve"> give effect to Te Tiriti o Waitangi in governance, management and operations, acknowledge Māori leadership in regional development, and achieve equitable outcomes for ākonga Māori – Māori learners and their whānau, and is fundamental to the way we will all work to achieve equity between peoples in opportunity and outcome. </w:t>
      </w:r>
    </w:p>
    <w:p w14:paraId="3E6BF536" w14:textId="3050952E" w:rsidR="00D87B5A" w:rsidRPr="00676534" w:rsidRDefault="00D87B5A" w:rsidP="00E3524D">
      <w:pPr>
        <w:spacing w:line="360" w:lineRule="auto"/>
        <w:ind w:left="567" w:hanging="567"/>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Pr="00676534">
        <w:rPr>
          <w:rFonts w:ascii="Arial" w:hAnsi="Arial" w:cs="Arial"/>
          <w:sz w:val="32"/>
          <w:szCs w:val="32"/>
        </w:rPr>
        <w:t xml:space="preserve">Do you think our proposed Operating Model does enough to achieve this? </w:t>
      </w:r>
    </w:p>
    <w:p w14:paraId="3C9607E5" w14:textId="0407DAE7" w:rsidR="00D757AD" w:rsidRPr="00AF6ED5" w:rsidRDefault="00D87B5A" w:rsidP="00AF6ED5">
      <w:pPr>
        <w:spacing w:line="360" w:lineRule="auto"/>
        <w:ind w:left="567" w:hanging="567"/>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Pr="00676534">
        <w:rPr>
          <w:rFonts w:ascii="Arial" w:hAnsi="Arial" w:cs="Arial"/>
          <w:sz w:val="32"/>
          <w:szCs w:val="32"/>
        </w:rPr>
        <w:t>Are there other things you think we should be doing? (</w:t>
      </w:r>
      <w:proofErr w:type="gramStart"/>
      <w:r w:rsidRPr="00676534">
        <w:rPr>
          <w:rFonts w:ascii="Arial" w:hAnsi="Arial" w:cs="Arial"/>
          <w:sz w:val="32"/>
          <w:szCs w:val="32"/>
        </w:rPr>
        <w:t>whether</w:t>
      </w:r>
      <w:proofErr w:type="gramEnd"/>
      <w:r w:rsidRPr="00676534">
        <w:rPr>
          <w:rFonts w:ascii="Arial" w:hAnsi="Arial" w:cs="Arial"/>
          <w:sz w:val="32"/>
          <w:szCs w:val="32"/>
        </w:rPr>
        <w:t xml:space="preserve"> that’s as teachers, employers or learners)?</w:t>
      </w:r>
    </w:p>
    <w:p w14:paraId="46EDEA95" w14:textId="77777777" w:rsidR="000153B2" w:rsidRPr="00676534" w:rsidRDefault="000153B2" w:rsidP="00063F13">
      <w:pPr>
        <w:spacing w:line="360" w:lineRule="auto"/>
        <w:rPr>
          <w:rFonts w:ascii="Arial" w:hAnsi="Arial" w:cs="Arial"/>
          <w:b/>
          <w:bCs/>
          <w:sz w:val="32"/>
          <w:szCs w:val="32"/>
        </w:rPr>
      </w:pPr>
    </w:p>
    <w:p w14:paraId="4AC7A36D" w14:textId="1D75B001" w:rsidR="00D87B5A" w:rsidRPr="00676534" w:rsidRDefault="00D87B5A" w:rsidP="00063F13">
      <w:pPr>
        <w:spacing w:line="360" w:lineRule="auto"/>
        <w:rPr>
          <w:rFonts w:ascii="Arial" w:hAnsi="Arial" w:cs="Arial"/>
          <w:sz w:val="32"/>
          <w:szCs w:val="32"/>
        </w:rPr>
      </w:pPr>
      <w:r w:rsidRPr="00676534">
        <w:rPr>
          <w:rFonts w:ascii="Arial" w:hAnsi="Arial" w:cs="Arial"/>
          <w:b/>
          <w:bCs/>
          <w:sz w:val="32"/>
          <w:szCs w:val="32"/>
        </w:rPr>
        <w:t>Equity between peoples in opportunity and outcome</w:t>
      </w:r>
      <w:r w:rsidRPr="00676534">
        <w:rPr>
          <w:rFonts w:ascii="Arial" w:hAnsi="Arial" w:cs="Arial"/>
          <w:sz w:val="32"/>
          <w:szCs w:val="32"/>
        </w:rPr>
        <w:t xml:space="preserve"> </w:t>
      </w:r>
    </w:p>
    <w:p w14:paraId="03A4A763" w14:textId="77777777" w:rsidR="00D87B5A" w:rsidRPr="00676534" w:rsidRDefault="00D87B5A" w:rsidP="00063F13">
      <w:pPr>
        <w:spacing w:line="360" w:lineRule="auto"/>
        <w:rPr>
          <w:rFonts w:ascii="Arial" w:hAnsi="Arial" w:cs="Arial"/>
          <w:sz w:val="32"/>
          <w:szCs w:val="32"/>
        </w:rPr>
      </w:pPr>
      <w:r w:rsidRPr="00676534">
        <w:rPr>
          <w:rFonts w:ascii="Arial" w:hAnsi="Arial" w:cs="Arial"/>
          <w:sz w:val="32"/>
          <w:szCs w:val="32"/>
        </w:rPr>
        <w:t xml:space="preserve">The proposed Operating Model must reflect that equity and Inclusion are core principles of our organisation. It must enable us to advance and achieve equity for our learners and their whānau and staff - in both opportunity and outcomes. </w:t>
      </w:r>
    </w:p>
    <w:p w14:paraId="0CB39F7F" w14:textId="49B18893" w:rsidR="00D87B5A" w:rsidRPr="00676534" w:rsidRDefault="00D87B5A" w:rsidP="00E3524D">
      <w:pPr>
        <w:spacing w:line="360" w:lineRule="auto"/>
        <w:ind w:left="709" w:hanging="709"/>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00E3524D" w:rsidRPr="00676534">
        <w:rPr>
          <w:rFonts w:ascii="Arial" w:hAnsi="Arial" w:cs="Arial"/>
          <w:sz w:val="32"/>
          <w:szCs w:val="32"/>
        </w:rPr>
        <w:tab/>
      </w:r>
      <w:r w:rsidRPr="00676534">
        <w:rPr>
          <w:rFonts w:ascii="Arial" w:hAnsi="Arial" w:cs="Arial"/>
          <w:sz w:val="32"/>
          <w:szCs w:val="32"/>
        </w:rPr>
        <w:t xml:space="preserve">Do you think our proposed Operating Model does enough to achieve this? </w:t>
      </w:r>
    </w:p>
    <w:p w14:paraId="17157D8E" w14:textId="77777777" w:rsidR="00C3356A" w:rsidRDefault="00D87B5A" w:rsidP="00E3524D">
      <w:pPr>
        <w:spacing w:line="360" w:lineRule="auto"/>
        <w:ind w:left="709" w:hanging="709"/>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Pr="00676534">
        <w:rPr>
          <w:rFonts w:ascii="Arial" w:hAnsi="Arial" w:cs="Arial"/>
          <w:sz w:val="32"/>
          <w:szCs w:val="32"/>
        </w:rPr>
        <w:t>Are there other things you think we should be doing? (</w:t>
      </w:r>
      <w:proofErr w:type="gramStart"/>
      <w:r w:rsidRPr="00676534">
        <w:rPr>
          <w:rFonts w:ascii="Arial" w:hAnsi="Arial" w:cs="Arial"/>
          <w:sz w:val="32"/>
          <w:szCs w:val="32"/>
        </w:rPr>
        <w:t>whether</w:t>
      </w:r>
      <w:proofErr w:type="gramEnd"/>
      <w:r w:rsidRPr="00676534">
        <w:rPr>
          <w:rFonts w:ascii="Arial" w:hAnsi="Arial" w:cs="Arial"/>
          <w:sz w:val="32"/>
          <w:szCs w:val="32"/>
        </w:rPr>
        <w:t xml:space="preserve"> that’s as teachers, employers or learners)?</w:t>
      </w:r>
    </w:p>
    <w:p w14:paraId="251DE1D7" w14:textId="77777777" w:rsidR="00C3356A" w:rsidRPr="00C3356A" w:rsidRDefault="00C3356A" w:rsidP="00C3356A">
      <w:pPr>
        <w:spacing w:line="360" w:lineRule="auto"/>
        <w:ind w:left="709" w:hanging="709"/>
        <w:rPr>
          <w:rFonts w:ascii="Arial" w:hAnsi="Arial" w:cs="Arial"/>
          <w:sz w:val="32"/>
          <w:szCs w:val="32"/>
        </w:rPr>
      </w:pPr>
    </w:p>
    <w:p w14:paraId="0A6DABAB" w14:textId="573EF3DA" w:rsidR="00C3356A" w:rsidRPr="00C3356A" w:rsidRDefault="00C3356A" w:rsidP="00C3356A">
      <w:pPr>
        <w:spacing w:line="360" w:lineRule="auto"/>
        <w:ind w:left="709" w:hanging="709"/>
        <w:rPr>
          <w:rFonts w:ascii="Arial" w:hAnsi="Arial" w:cs="Arial"/>
          <w:b/>
          <w:bCs/>
          <w:sz w:val="32"/>
          <w:szCs w:val="32"/>
        </w:rPr>
      </w:pPr>
      <w:r w:rsidRPr="00C3356A">
        <w:rPr>
          <w:rFonts w:ascii="Arial" w:hAnsi="Arial" w:cs="Arial"/>
          <w:b/>
          <w:bCs/>
          <w:sz w:val="32"/>
          <w:szCs w:val="32"/>
        </w:rPr>
        <w:lastRenderedPageBreak/>
        <w:t>Regional Collective Impact</w:t>
      </w:r>
    </w:p>
    <w:p w14:paraId="2D186E6B" w14:textId="0928330E" w:rsidR="00C3356A" w:rsidRPr="00C3356A" w:rsidRDefault="00C3356A" w:rsidP="00C3356A">
      <w:pPr>
        <w:spacing w:line="360" w:lineRule="auto"/>
        <w:rPr>
          <w:rFonts w:ascii="Arial" w:hAnsi="Arial" w:cs="Arial"/>
          <w:sz w:val="32"/>
          <w:szCs w:val="32"/>
        </w:rPr>
      </w:pPr>
      <w:r w:rsidRPr="00C3356A">
        <w:rPr>
          <w:rFonts w:ascii="Arial" w:hAnsi="Arial" w:cs="Arial"/>
          <w:sz w:val="32"/>
          <w:szCs w:val="32"/>
        </w:rPr>
        <w:t xml:space="preserve">The proposed Operating Model sets out the exciting and intentional inclusion of working collaboratively within the regions with other regional and community partners (such as Regional Skills Leadership Groups, Ministry of Social Development, Ministry of Business, Innovation and Employment, </w:t>
      </w:r>
      <w:proofErr w:type="spellStart"/>
      <w:r w:rsidRPr="00C3356A">
        <w:rPr>
          <w:rFonts w:ascii="Arial" w:hAnsi="Arial" w:cs="Arial"/>
          <w:sz w:val="32"/>
          <w:szCs w:val="32"/>
        </w:rPr>
        <w:t>kura</w:t>
      </w:r>
      <w:proofErr w:type="spellEnd"/>
      <w:r w:rsidRPr="00C3356A">
        <w:rPr>
          <w:rFonts w:ascii="Arial" w:hAnsi="Arial" w:cs="Arial"/>
          <w:sz w:val="32"/>
          <w:szCs w:val="32"/>
        </w:rPr>
        <w:t xml:space="preserve"> and schools, community organisations).</w:t>
      </w:r>
    </w:p>
    <w:p w14:paraId="73B4FA87" w14:textId="7E8EF94D" w:rsidR="00C3356A" w:rsidRPr="00DF7A1C" w:rsidRDefault="00C3356A" w:rsidP="00DF7A1C">
      <w:pPr>
        <w:pStyle w:val="ListParagraph"/>
        <w:numPr>
          <w:ilvl w:val="0"/>
          <w:numId w:val="6"/>
        </w:numPr>
        <w:spacing w:line="360" w:lineRule="auto"/>
        <w:ind w:left="709" w:hanging="709"/>
        <w:rPr>
          <w:rFonts w:ascii="Arial" w:hAnsi="Arial" w:cs="Arial"/>
          <w:sz w:val="32"/>
          <w:szCs w:val="32"/>
        </w:rPr>
      </w:pPr>
      <w:r w:rsidRPr="00DF7A1C">
        <w:rPr>
          <w:rFonts w:ascii="Arial" w:hAnsi="Arial" w:cs="Arial"/>
          <w:sz w:val="32"/>
          <w:szCs w:val="32"/>
        </w:rPr>
        <w:t>What opportunities do you consider there are for our learners, employers and even your own mahi in building this engagement with key regional partners?</w:t>
      </w:r>
    </w:p>
    <w:p w14:paraId="6322AFD5" w14:textId="2E7E7FA3" w:rsidR="00D87B5A" w:rsidRPr="00C3356A" w:rsidRDefault="00D87B5A" w:rsidP="00200766">
      <w:pPr>
        <w:spacing w:before="160" w:line="360" w:lineRule="auto"/>
        <w:ind w:left="709" w:hanging="709"/>
        <w:rPr>
          <w:rFonts w:ascii="Arial" w:hAnsi="Arial" w:cs="Arial"/>
          <w:sz w:val="32"/>
          <w:szCs w:val="32"/>
        </w:rPr>
      </w:pPr>
      <w:r w:rsidRPr="00C3356A">
        <w:rPr>
          <w:rFonts w:ascii="Arial" w:hAnsi="Arial" w:cs="Arial"/>
          <w:sz w:val="32"/>
          <w:szCs w:val="32"/>
        </w:rPr>
        <w:t xml:space="preserve"> </w:t>
      </w:r>
    </w:p>
    <w:p w14:paraId="236A8075" w14:textId="77777777" w:rsidR="00200766" w:rsidRPr="00200766" w:rsidRDefault="00200766" w:rsidP="00200766">
      <w:pPr>
        <w:shd w:val="clear" w:color="auto" w:fill="FFFFFF"/>
        <w:spacing w:before="160" w:after="180" w:line="360" w:lineRule="auto"/>
        <w:rPr>
          <w:rFonts w:ascii="Arial" w:hAnsi="Arial" w:cs="Arial"/>
          <w:b/>
          <w:bCs/>
          <w:color w:val="0C1E2E"/>
          <w:sz w:val="32"/>
          <w:szCs w:val="32"/>
          <w:lang w:eastAsia="en-NZ"/>
        </w:rPr>
      </w:pPr>
      <w:r w:rsidRPr="00200766">
        <w:rPr>
          <w:rFonts w:ascii="Arial" w:hAnsi="Arial" w:cs="Arial"/>
          <w:b/>
          <w:bCs/>
          <w:color w:val="0C1E2E"/>
          <w:sz w:val="32"/>
          <w:szCs w:val="32"/>
          <w:lang w:eastAsia="en-NZ"/>
        </w:rPr>
        <w:t>Learner success</w:t>
      </w:r>
    </w:p>
    <w:p w14:paraId="47CEBFA7" w14:textId="77777777" w:rsidR="00200766" w:rsidRPr="00200766" w:rsidRDefault="00200766" w:rsidP="00200766">
      <w:pPr>
        <w:shd w:val="clear" w:color="auto" w:fill="FFFFFF"/>
        <w:spacing w:before="160" w:after="180" w:line="360" w:lineRule="auto"/>
        <w:rPr>
          <w:rFonts w:ascii="Arial" w:hAnsi="Arial" w:cs="Arial"/>
          <w:color w:val="0C1E2E"/>
          <w:sz w:val="32"/>
          <w:szCs w:val="32"/>
          <w:lang w:eastAsia="en-NZ"/>
        </w:rPr>
      </w:pPr>
      <w:r w:rsidRPr="00200766">
        <w:rPr>
          <w:rFonts w:ascii="Arial" w:hAnsi="Arial" w:cs="Arial"/>
          <w:color w:val="0C1E2E"/>
          <w:sz w:val="32"/>
          <w:szCs w:val="32"/>
          <w:lang w:eastAsia="en-NZ"/>
        </w:rPr>
        <w:t>Our proposed Operating Model puts learners and their whānau at the centre.</w:t>
      </w:r>
    </w:p>
    <w:p w14:paraId="74C4572B" w14:textId="77777777" w:rsidR="00200766" w:rsidRDefault="00200766" w:rsidP="00200766">
      <w:pPr>
        <w:pStyle w:val="paragraph"/>
        <w:numPr>
          <w:ilvl w:val="0"/>
          <w:numId w:val="8"/>
        </w:numPr>
        <w:spacing w:before="160" w:beforeAutospacing="0" w:after="0" w:afterAutospacing="0" w:line="360" w:lineRule="auto"/>
        <w:textAlignment w:val="baseline"/>
        <w:rPr>
          <w:rStyle w:val="eop"/>
          <w:rFonts w:ascii="Arial" w:hAnsi="Arial" w:cs="Arial"/>
          <w:sz w:val="32"/>
          <w:szCs w:val="32"/>
          <w:lang w:val="en-US"/>
        </w:rPr>
      </w:pPr>
      <w:r w:rsidRPr="00200766">
        <w:rPr>
          <w:rStyle w:val="normaltextrun"/>
          <w:rFonts w:ascii="Arial" w:hAnsi="Arial" w:cs="Arial"/>
          <w:color w:val="0C1E2E"/>
          <w:position w:val="-1"/>
          <w:sz w:val="32"/>
          <w:szCs w:val="32"/>
          <w:lang w:val="en-US"/>
        </w:rPr>
        <w:t xml:space="preserve">What do you see as the </w:t>
      </w:r>
      <w:r w:rsidRPr="00200766">
        <w:rPr>
          <w:rStyle w:val="normaltextrun"/>
          <w:rFonts w:ascii="Arial" w:hAnsi="Arial" w:cs="Arial"/>
          <w:position w:val="-1"/>
          <w:sz w:val="32"/>
          <w:szCs w:val="32"/>
          <w:lang w:val="en-US"/>
        </w:rPr>
        <w:t xml:space="preserve">most important </w:t>
      </w:r>
      <w:r w:rsidRPr="00200766">
        <w:rPr>
          <w:rStyle w:val="normaltextrun"/>
          <w:rFonts w:ascii="Arial" w:hAnsi="Arial" w:cs="Arial"/>
          <w:color w:val="0C1E2E"/>
          <w:position w:val="-1"/>
          <w:sz w:val="32"/>
          <w:szCs w:val="32"/>
          <w:lang w:val="en-US"/>
        </w:rPr>
        <w:t>experiences that learners must have during their time at </w:t>
      </w:r>
      <w:r w:rsidRPr="00200766">
        <w:rPr>
          <w:rStyle w:val="spellingerror"/>
          <w:rFonts w:ascii="Arial" w:hAnsi="Arial" w:cs="Arial"/>
          <w:color w:val="0C1E2E"/>
          <w:position w:val="-1"/>
          <w:sz w:val="32"/>
          <w:szCs w:val="32"/>
          <w:lang w:val="en-US"/>
        </w:rPr>
        <w:t>Te</w:t>
      </w:r>
      <w:r w:rsidRPr="00200766">
        <w:rPr>
          <w:rStyle w:val="normaltextrun"/>
          <w:rFonts w:ascii="Arial" w:hAnsi="Arial" w:cs="Arial"/>
          <w:color w:val="0C1E2E"/>
          <w:position w:val="-1"/>
          <w:sz w:val="32"/>
          <w:szCs w:val="32"/>
          <w:lang w:val="en-US"/>
        </w:rPr>
        <w:t> </w:t>
      </w:r>
      <w:r w:rsidRPr="00200766">
        <w:rPr>
          <w:rStyle w:val="spellingerror"/>
          <w:rFonts w:ascii="Arial" w:hAnsi="Arial" w:cs="Arial"/>
          <w:color w:val="0C1E2E"/>
          <w:position w:val="-1"/>
          <w:sz w:val="32"/>
          <w:szCs w:val="32"/>
          <w:lang w:val="en-US"/>
        </w:rPr>
        <w:t>Pūkenga</w:t>
      </w:r>
      <w:r w:rsidRPr="00200766">
        <w:rPr>
          <w:rStyle w:val="normaltextrun"/>
          <w:rFonts w:ascii="Arial" w:hAnsi="Arial" w:cs="Arial"/>
          <w:color w:val="0C1E2E"/>
          <w:position w:val="-1"/>
          <w:sz w:val="32"/>
          <w:szCs w:val="32"/>
          <w:lang w:val="en-US"/>
        </w:rPr>
        <w:t>?</w:t>
      </w:r>
      <w:r w:rsidRPr="00200766">
        <w:rPr>
          <w:rStyle w:val="eop"/>
          <w:rFonts w:ascii="Arial" w:hAnsi="Arial" w:cs="Arial"/>
          <w:sz w:val="32"/>
          <w:szCs w:val="32"/>
          <w:lang w:val="en-US"/>
        </w:rPr>
        <w:t>​</w:t>
      </w:r>
    </w:p>
    <w:p w14:paraId="158F5971" w14:textId="22320A5D" w:rsidR="00200766" w:rsidRPr="00200766" w:rsidRDefault="00200766" w:rsidP="00200766">
      <w:pPr>
        <w:pStyle w:val="paragraph"/>
        <w:numPr>
          <w:ilvl w:val="0"/>
          <w:numId w:val="8"/>
        </w:numPr>
        <w:spacing w:before="160" w:beforeAutospacing="0" w:after="0" w:afterAutospacing="0" w:line="360" w:lineRule="auto"/>
        <w:textAlignment w:val="baseline"/>
        <w:rPr>
          <w:rFonts w:ascii="Arial" w:hAnsi="Arial" w:cs="Arial"/>
          <w:sz w:val="32"/>
          <w:szCs w:val="32"/>
          <w:lang w:val="en-US"/>
        </w:rPr>
      </w:pPr>
      <w:r w:rsidRPr="00200766">
        <w:rPr>
          <w:rStyle w:val="eop"/>
          <w:rFonts w:ascii="Arial" w:hAnsi="Arial" w:cs="Arial"/>
          <w:sz w:val="32"/>
          <w:szCs w:val="32"/>
          <w:lang w:val="en-US"/>
        </w:rPr>
        <w:t>​</w:t>
      </w:r>
      <w:r w:rsidRPr="00200766">
        <w:rPr>
          <w:rStyle w:val="normaltextrun"/>
          <w:rFonts w:ascii="Arial" w:hAnsi="Arial" w:cs="Arial"/>
          <w:color w:val="0C1E2E"/>
          <w:position w:val="-1"/>
          <w:sz w:val="32"/>
          <w:szCs w:val="32"/>
          <w:lang w:val="en-US"/>
        </w:rPr>
        <w:t>What are some of the biggest challenges or opportunities that we have?</w:t>
      </w:r>
      <w:r w:rsidRPr="00200766">
        <w:rPr>
          <w:rStyle w:val="eop"/>
          <w:rFonts w:ascii="Arial" w:hAnsi="Arial" w:cs="Arial"/>
          <w:sz w:val="32"/>
          <w:szCs w:val="32"/>
          <w:lang w:val="en-US"/>
        </w:rPr>
        <w:t>​</w:t>
      </w:r>
    </w:p>
    <w:p w14:paraId="7257C606" w14:textId="77777777" w:rsidR="00200766" w:rsidRDefault="00200766" w:rsidP="00200766">
      <w:pPr>
        <w:spacing w:before="160" w:line="360" w:lineRule="auto"/>
        <w:rPr>
          <w:rFonts w:ascii="Arial" w:hAnsi="Arial" w:cs="Arial"/>
          <w:b/>
          <w:bCs/>
          <w:sz w:val="32"/>
          <w:szCs w:val="32"/>
        </w:rPr>
      </w:pPr>
    </w:p>
    <w:p w14:paraId="3AD204F4" w14:textId="77777777" w:rsidR="00200766" w:rsidRDefault="00200766">
      <w:pPr>
        <w:rPr>
          <w:rFonts w:ascii="Arial" w:hAnsi="Arial" w:cs="Arial"/>
          <w:b/>
          <w:bCs/>
          <w:sz w:val="32"/>
          <w:szCs w:val="32"/>
        </w:rPr>
      </w:pPr>
      <w:r>
        <w:rPr>
          <w:rFonts w:ascii="Arial" w:hAnsi="Arial" w:cs="Arial"/>
          <w:b/>
          <w:bCs/>
          <w:sz w:val="32"/>
          <w:szCs w:val="32"/>
        </w:rPr>
        <w:br w:type="page"/>
      </w:r>
    </w:p>
    <w:p w14:paraId="25AB63FD" w14:textId="22FC0ED7" w:rsidR="00D87B5A" w:rsidRPr="00676534" w:rsidRDefault="00D87B5A" w:rsidP="00200766">
      <w:pPr>
        <w:spacing w:before="160" w:line="360" w:lineRule="auto"/>
        <w:rPr>
          <w:rFonts w:ascii="Arial" w:hAnsi="Arial" w:cs="Arial"/>
          <w:b/>
          <w:bCs/>
          <w:sz w:val="32"/>
          <w:szCs w:val="32"/>
        </w:rPr>
      </w:pPr>
      <w:r w:rsidRPr="00676534">
        <w:rPr>
          <w:rFonts w:ascii="Arial" w:hAnsi="Arial" w:cs="Arial"/>
          <w:b/>
          <w:bCs/>
          <w:sz w:val="32"/>
          <w:szCs w:val="32"/>
        </w:rPr>
        <w:lastRenderedPageBreak/>
        <w:t xml:space="preserve">Responding to ROVE </w:t>
      </w:r>
    </w:p>
    <w:p w14:paraId="78E48697" w14:textId="77777777" w:rsidR="00D87B5A" w:rsidRPr="00676534" w:rsidRDefault="00D87B5A" w:rsidP="00200766">
      <w:pPr>
        <w:spacing w:before="160" w:line="360" w:lineRule="auto"/>
        <w:rPr>
          <w:rFonts w:ascii="Arial" w:hAnsi="Arial" w:cs="Arial"/>
          <w:sz w:val="32"/>
          <w:szCs w:val="32"/>
        </w:rPr>
      </w:pPr>
      <w:r w:rsidRPr="00676534">
        <w:rPr>
          <w:rFonts w:ascii="Arial" w:hAnsi="Arial" w:cs="Arial"/>
          <w:sz w:val="32"/>
          <w:szCs w:val="32"/>
        </w:rPr>
        <w:t xml:space="preserve">Our Operating Model outlines what we will do and how we could be organised to deliver on our vision and the objectives of the Reform of Vocational Education (RoVE). </w:t>
      </w:r>
    </w:p>
    <w:p w14:paraId="5C19B171" w14:textId="6393AAAF" w:rsidR="00D87B5A" w:rsidRPr="00676534" w:rsidRDefault="00D87B5A" w:rsidP="00E3524D">
      <w:pPr>
        <w:spacing w:line="360" w:lineRule="auto"/>
        <w:ind w:left="567" w:hanging="567"/>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Pr="00676534">
        <w:rPr>
          <w:rFonts w:ascii="Arial" w:hAnsi="Arial" w:cs="Arial"/>
          <w:sz w:val="32"/>
          <w:szCs w:val="32"/>
        </w:rPr>
        <w:t xml:space="preserve">Is there anything you would change about how the model brings to life the objectives of the RoVE reform? General comments about the proposed Operating Model </w:t>
      </w:r>
    </w:p>
    <w:p w14:paraId="451FA5D4" w14:textId="3307F688" w:rsidR="00D87B5A" w:rsidRPr="00676534" w:rsidRDefault="00D87B5A" w:rsidP="00E3524D">
      <w:pPr>
        <w:spacing w:line="360" w:lineRule="auto"/>
        <w:ind w:left="567" w:hanging="567"/>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Pr="00676534">
        <w:rPr>
          <w:rFonts w:ascii="Arial" w:hAnsi="Arial" w:cs="Arial"/>
          <w:sz w:val="32"/>
          <w:szCs w:val="32"/>
        </w:rPr>
        <w:t>Do you have any other comments you’d like to share about the proposed Operating Model? General comments about Te Pūkenga,</w:t>
      </w:r>
    </w:p>
    <w:p w14:paraId="5806AA09" w14:textId="4146EFC8" w:rsidR="009C6FE5" w:rsidRDefault="00D87B5A" w:rsidP="00E3524D">
      <w:pPr>
        <w:spacing w:line="360" w:lineRule="auto"/>
        <w:ind w:left="567" w:hanging="567"/>
        <w:rPr>
          <w:rFonts w:ascii="Arial" w:hAnsi="Arial" w:cs="Arial"/>
          <w:sz w:val="32"/>
          <w:szCs w:val="32"/>
        </w:rPr>
      </w:pPr>
      <w:r w:rsidRPr="00676534">
        <w:rPr>
          <w:rFonts w:ascii="Arial" w:hAnsi="Arial" w:cs="Arial"/>
          <w:sz w:val="32"/>
          <w:szCs w:val="32"/>
        </w:rPr>
        <w:t xml:space="preserve">• </w:t>
      </w:r>
      <w:r w:rsidR="00E3524D" w:rsidRPr="00676534">
        <w:rPr>
          <w:rFonts w:ascii="Arial" w:hAnsi="Arial" w:cs="Arial"/>
          <w:sz w:val="32"/>
          <w:szCs w:val="32"/>
        </w:rPr>
        <w:tab/>
      </w:r>
      <w:r w:rsidRPr="00676534">
        <w:rPr>
          <w:rFonts w:ascii="Arial" w:hAnsi="Arial" w:cs="Arial"/>
          <w:sz w:val="32"/>
          <w:szCs w:val="32"/>
        </w:rPr>
        <w:t>Do you have any other comments you’d like to share about Te Pūkenga and the direction we’re taking?</w:t>
      </w:r>
    </w:p>
    <w:p w14:paraId="5969AD36" w14:textId="4626DD7D" w:rsidR="00CE4514" w:rsidRDefault="00CE4514" w:rsidP="00E3524D">
      <w:pPr>
        <w:spacing w:line="360" w:lineRule="auto"/>
        <w:ind w:left="567" w:hanging="567"/>
        <w:rPr>
          <w:rFonts w:ascii="Arial" w:hAnsi="Arial" w:cs="Arial"/>
          <w:sz w:val="32"/>
          <w:szCs w:val="32"/>
        </w:rPr>
      </w:pPr>
    </w:p>
    <w:p w14:paraId="08D9799E" w14:textId="39C80899" w:rsidR="00CE4514" w:rsidRPr="00CE4514" w:rsidRDefault="00CE4514" w:rsidP="00CE4514">
      <w:pPr>
        <w:spacing w:line="360" w:lineRule="auto"/>
        <w:ind w:left="567" w:hanging="567"/>
        <w:rPr>
          <w:rFonts w:ascii="Arial" w:hAnsi="Arial" w:cs="Arial"/>
          <w:b/>
          <w:bCs/>
          <w:sz w:val="32"/>
          <w:szCs w:val="32"/>
        </w:rPr>
      </w:pPr>
      <w:r w:rsidRPr="00CE4514">
        <w:rPr>
          <w:rFonts w:ascii="Arial" w:hAnsi="Arial" w:cs="Arial"/>
          <w:b/>
          <w:bCs/>
          <w:sz w:val="32"/>
          <w:szCs w:val="32"/>
        </w:rPr>
        <w:t>General comments about the proposed Operating Model</w:t>
      </w:r>
    </w:p>
    <w:p w14:paraId="24C02F4D" w14:textId="254536BF" w:rsidR="00CE4514" w:rsidRDefault="00CE4514" w:rsidP="00CE4514">
      <w:pPr>
        <w:pStyle w:val="ListParagraph"/>
        <w:numPr>
          <w:ilvl w:val="0"/>
          <w:numId w:val="6"/>
        </w:numPr>
        <w:spacing w:line="360" w:lineRule="auto"/>
        <w:ind w:hanging="720"/>
        <w:rPr>
          <w:rFonts w:ascii="Arial" w:hAnsi="Arial" w:cs="Arial"/>
          <w:sz w:val="32"/>
          <w:szCs w:val="32"/>
        </w:rPr>
      </w:pPr>
      <w:r w:rsidRPr="00CE4514">
        <w:rPr>
          <w:rFonts w:ascii="Arial" w:hAnsi="Arial" w:cs="Arial"/>
          <w:sz w:val="32"/>
          <w:szCs w:val="32"/>
        </w:rPr>
        <w:t>Do you have any other comments you’d like to</w:t>
      </w:r>
      <w:r>
        <w:rPr>
          <w:rFonts w:ascii="Arial" w:hAnsi="Arial" w:cs="Arial"/>
          <w:sz w:val="32"/>
          <w:szCs w:val="32"/>
        </w:rPr>
        <w:t xml:space="preserve"> </w:t>
      </w:r>
      <w:r w:rsidRPr="00CE4514">
        <w:rPr>
          <w:rFonts w:ascii="Arial" w:hAnsi="Arial" w:cs="Arial"/>
          <w:sz w:val="32"/>
          <w:szCs w:val="32"/>
        </w:rPr>
        <w:t>share about the proposed Operating Model?</w:t>
      </w:r>
    </w:p>
    <w:p w14:paraId="6B51FEDF" w14:textId="77777777" w:rsidR="00CE4514" w:rsidRPr="00CE4514" w:rsidRDefault="00CE4514" w:rsidP="00CE4514">
      <w:pPr>
        <w:spacing w:line="360" w:lineRule="auto"/>
        <w:rPr>
          <w:rFonts w:ascii="Arial" w:hAnsi="Arial" w:cs="Arial"/>
          <w:sz w:val="32"/>
          <w:szCs w:val="32"/>
        </w:rPr>
      </w:pPr>
    </w:p>
    <w:p w14:paraId="7BE35D42" w14:textId="77777777" w:rsidR="00CE4514" w:rsidRPr="00CE4514" w:rsidRDefault="00CE4514" w:rsidP="00CE4514">
      <w:pPr>
        <w:spacing w:line="360" w:lineRule="auto"/>
        <w:ind w:left="567" w:hanging="567"/>
        <w:rPr>
          <w:rFonts w:ascii="Arial" w:hAnsi="Arial" w:cs="Arial"/>
          <w:b/>
          <w:bCs/>
          <w:sz w:val="32"/>
          <w:szCs w:val="32"/>
        </w:rPr>
      </w:pPr>
      <w:r w:rsidRPr="00CE4514">
        <w:rPr>
          <w:rFonts w:ascii="Arial" w:hAnsi="Arial" w:cs="Arial"/>
          <w:b/>
          <w:bCs/>
          <w:sz w:val="32"/>
          <w:szCs w:val="32"/>
        </w:rPr>
        <w:t>General comments about Te Pūkenga</w:t>
      </w:r>
    </w:p>
    <w:p w14:paraId="5C0BDB53" w14:textId="61F7C66D" w:rsidR="00CE4514" w:rsidRDefault="00CE4514" w:rsidP="00CE4514">
      <w:pPr>
        <w:pStyle w:val="ListParagraph"/>
        <w:numPr>
          <w:ilvl w:val="0"/>
          <w:numId w:val="6"/>
        </w:numPr>
        <w:spacing w:line="360" w:lineRule="auto"/>
        <w:ind w:hanging="720"/>
        <w:rPr>
          <w:rFonts w:ascii="Arial" w:hAnsi="Arial" w:cs="Arial"/>
          <w:sz w:val="32"/>
          <w:szCs w:val="32"/>
        </w:rPr>
      </w:pPr>
      <w:r w:rsidRPr="00CE4514">
        <w:rPr>
          <w:rFonts w:ascii="Arial" w:hAnsi="Arial" w:cs="Arial"/>
          <w:sz w:val="32"/>
          <w:szCs w:val="32"/>
        </w:rPr>
        <w:t>Do you have any other comments you’d like to share about Te Pūkenga and the direction we’re taking?</w:t>
      </w:r>
    </w:p>
    <w:p w14:paraId="29E02407" w14:textId="16D2DD2A" w:rsidR="00BA533F" w:rsidRDefault="00BA533F" w:rsidP="00E3524D">
      <w:pPr>
        <w:spacing w:line="360" w:lineRule="auto"/>
        <w:ind w:left="567" w:hanging="567"/>
        <w:rPr>
          <w:rFonts w:ascii="Arial" w:hAnsi="Arial" w:cs="Arial"/>
          <w:sz w:val="32"/>
          <w:szCs w:val="32"/>
        </w:rPr>
      </w:pPr>
    </w:p>
    <w:sectPr w:rsidR="00BA533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461E" w14:textId="77777777" w:rsidR="00296DDE" w:rsidRDefault="00296DDE" w:rsidP="00293239">
      <w:pPr>
        <w:spacing w:after="0" w:line="240" w:lineRule="auto"/>
      </w:pPr>
      <w:r>
        <w:separator/>
      </w:r>
    </w:p>
  </w:endnote>
  <w:endnote w:type="continuationSeparator" w:id="0">
    <w:p w14:paraId="3D5CE7FD" w14:textId="77777777" w:rsidR="00296DDE" w:rsidRDefault="00296DDE" w:rsidP="0029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2576"/>
      <w:docPartObj>
        <w:docPartGallery w:val="Page Numbers (Bottom of Page)"/>
        <w:docPartUnique/>
      </w:docPartObj>
    </w:sdtPr>
    <w:sdtEndPr>
      <w:rPr>
        <w:noProof/>
      </w:rPr>
    </w:sdtEndPr>
    <w:sdtContent>
      <w:p w14:paraId="3B9077D2" w14:textId="2E0CE878" w:rsidR="00293239" w:rsidRDefault="002932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BF887" w14:textId="77777777" w:rsidR="00293239" w:rsidRDefault="0029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0955" w14:textId="77777777" w:rsidR="00296DDE" w:rsidRDefault="00296DDE" w:rsidP="00293239">
      <w:pPr>
        <w:spacing w:after="0" w:line="240" w:lineRule="auto"/>
      </w:pPr>
      <w:r>
        <w:separator/>
      </w:r>
    </w:p>
  </w:footnote>
  <w:footnote w:type="continuationSeparator" w:id="0">
    <w:p w14:paraId="4B629C62" w14:textId="77777777" w:rsidR="00296DDE" w:rsidRDefault="00296DDE" w:rsidP="00293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1945"/>
    <w:multiLevelType w:val="hybridMultilevel"/>
    <w:tmpl w:val="22265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370977"/>
    <w:multiLevelType w:val="hybridMultilevel"/>
    <w:tmpl w:val="BA8E6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063050"/>
    <w:multiLevelType w:val="hybridMultilevel"/>
    <w:tmpl w:val="4E6CEDD6"/>
    <w:lvl w:ilvl="0" w:tplc="BFDA9AB8">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97801DE"/>
    <w:multiLevelType w:val="hybridMultilevel"/>
    <w:tmpl w:val="C1AA0BDC"/>
    <w:lvl w:ilvl="0" w:tplc="BFDA9AB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7D180D"/>
    <w:multiLevelType w:val="hybridMultilevel"/>
    <w:tmpl w:val="742AD79C"/>
    <w:lvl w:ilvl="0" w:tplc="BFDA9AB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0C44B1"/>
    <w:multiLevelType w:val="hybridMultilevel"/>
    <w:tmpl w:val="14985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C183612"/>
    <w:multiLevelType w:val="hybridMultilevel"/>
    <w:tmpl w:val="1F94F354"/>
    <w:lvl w:ilvl="0" w:tplc="BFDA9AB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7F4F10"/>
    <w:multiLevelType w:val="hybridMultilevel"/>
    <w:tmpl w:val="0C1E2078"/>
    <w:lvl w:ilvl="0" w:tplc="BFDA9AB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0F"/>
    <w:rsid w:val="00014D8B"/>
    <w:rsid w:val="000153B2"/>
    <w:rsid w:val="00063F13"/>
    <w:rsid w:val="000E00CC"/>
    <w:rsid w:val="001C2738"/>
    <w:rsid w:val="00200766"/>
    <w:rsid w:val="00271825"/>
    <w:rsid w:val="00293239"/>
    <w:rsid w:val="00296DDE"/>
    <w:rsid w:val="00440A89"/>
    <w:rsid w:val="00676534"/>
    <w:rsid w:val="00697536"/>
    <w:rsid w:val="006C4D79"/>
    <w:rsid w:val="00743EEB"/>
    <w:rsid w:val="007952D2"/>
    <w:rsid w:val="00854D0F"/>
    <w:rsid w:val="008A54F1"/>
    <w:rsid w:val="00926D00"/>
    <w:rsid w:val="009A7339"/>
    <w:rsid w:val="009B329D"/>
    <w:rsid w:val="009C6FE5"/>
    <w:rsid w:val="00AF6ED5"/>
    <w:rsid w:val="00B94FA7"/>
    <w:rsid w:val="00BA533F"/>
    <w:rsid w:val="00C3356A"/>
    <w:rsid w:val="00CC1586"/>
    <w:rsid w:val="00CE4514"/>
    <w:rsid w:val="00CE763F"/>
    <w:rsid w:val="00D0169E"/>
    <w:rsid w:val="00D757AD"/>
    <w:rsid w:val="00D87B5A"/>
    <w:rsid w:val="00DF7A1C"/>
    <w:rsid w:val="00E3524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A92D"/>
  <w15:chartTrackingRefBased/>
  <w15:docId w15:val="{BC04B710-4B93-4699-8E4E-2CDC9F0B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0F"/>
    <w:rPr>
      <w:color w:val="0563C1" w:themeColor="hyperlink"/>
      <w:u w:val="single"/>
    </w:rPr>
  </w:style>
  <w:style w:type="character" w:styleId="UnresolvedMention">
    <w:name w:val="Unresolved Mention"/>
    <w:basedOn w:val="DefaultParagraphFont"/>
    <w:uiPriority w:val="99"/>
    <w:semiHidden/>
    <w:unhideWhenUsed/>
    <w:rsid w:val="00854D0F"/>
    <w:rPr>
      <w:color w:val="605E5C"/>
      <w:shd w:val="clear" w:color="auto" w:fill="E1DFDD"/>
    </w:rPr>
  </w:style>
  <w:style w:type="paragraph" w:styleId="ListParagraph">
    <w:name w:val="List Paragraph"/>
    <w:basedOn w:val="Normal"/>
    <w:uiPriority w:val="34"/>
    <w:qFormat/>
    <w:rsid w:val="00854D0F"/>
    <w:pPr>
      <w:ind w:left="720"/>
      <w:contextualSpacing/>
    </w:pPr>
  </w:style>
  <w:style w:type="paragraph" w:styleId="Header">
    <w:name w:val="header"/>
    <w:basedOn w:val="Normal"/>
    <w:link w:val="HeaderChar"/>
    <w:uiPriority w:val="99"/>
    <w:unhideWhenUsed/>
    <w:rsid w:val="00293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239"/>
  </w:style>
  <w:style w:type="paragraph" w:styleId="Footer">
    <w:name w:val="footer"/>
    <w:basedOn w:val="Normal"/>
    <w:link w:val="FooterChar"/>
    <w:uiPriority w:val="99"/>
    <w:unhideWhenUsed/>
    <w:rsid w:val="00293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239"/>
  </w:style>
  <w:style w:type="paragraph" w:customStyle="1" w:styleId="paragraph">
    <w:name w:val="paragraph"/>
    <w:basedOn w:val="Normal"/>
    <w:rsid w:val="0020076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200766"/>
  </w:style>
  <w:style w:type="character" w:customStyle="1" w:styleId="normaltextrun">
    <w:name w:val="normaltextrun"/>
    <w:basedOn w:val="DefaultParagraphFont"/>
    <w:rsid w:val="00200766"/>
  </w:style>
  <w:style w:type="character" w:customStyle="1" w:styleId="spellingerror">
    <w:name w:val="spellingerror"/>
    <w:basedOn w:val="DefaultParagraphFont"/>
    <w:rsid w:val="0020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HayleyColgan\AppData\Local\Microsoft\Windows\INetCache\Content.Outlook\YSTM894A\tepukenga.ac.nz\opmod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ourvoice@tepukenga.ac.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HayleyColgan\AppData\Local\Microsoft\Windows\INetCache\Content.Outlook\YSTM894A\yourvoice.tepukenga.ac.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yourvoice.tepukenga.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6EC4D3B00D6445B21510503A6D6EFC" ma:contentTypeVersion="13" ma:contentTypeDescription="Create a new document." ma:contentTypeScope="" ma:versionID="02fb4bf39d8dc7224fd8eb0b2653b440">
  <xsd:schema xmlns:xsd="http://www.w3.org/2001/XMLSchema" xmlns:xs="http://www.w3.org/2001/XMLSchema" xmlns:p="http://schemas.microsoft.com/office/2006/metadata/properties" xmlns:ns2="cc4a7ada-ab83-4841-a591-a799c18de458" xmlns:ns3="d0c892da-ad9e-4fb4-ba96-503a9bdbec4a" targetNamespace="http://schemas.microsoft.com/office/2006/metadata/properties" ma:root="true" ma:fieldsID="1681ed9e7d01052e749315feac13d250" ns2:_="" ns3:_="">
    <xsd:import namespace="cc4a7ada-ab83-4841-a591-a799c18de458"/>
    <xsd:import namespace="d0c892da-ad9e-4fb4-ba96-503a9bdbe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a7ada-ab83-4841-a591-a799c18de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c892da-ad9e-4fb4-ba96-503a9bdbec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6702D-4088-49E0-B159-3B803A7919AA}">
  <ds:schemaRefs>
    <ds:schemaRef ds:uri="http://schemas.microsoft.com/sharepoint/v3/contenttype/forms"/>
  </ds:schemaRefs>
</ds:datastoreItem>
</file>

<file path=customXml/itemProps2.xml><?xml version="1.0" encoding="utf-8"?>
<ds:datastoreItem xmlns:ds="http://schemas.openxmlformats.org/officeDocument/2006/customXml" ds:itemID="{C9035A10-5777-4D87-B58E-57B619B3B6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0c892da-ad9e-4fb4-ba96-503a9bdbec4a"/>
    <ds:schemaRef ds:uri="cc4a7ada-ab83-4841-a591-a799c18de458"/>
    <ds:schemaRef ds:uri="http://www.w3.org/XML/1998/namespace"/>
    <ds:schemaRef ds:uri="http://purl.org/dc/dcmitype/"/>
  </ds:schemaRefs>
</ds:datastoreItem>
</file>

<file path=customXml/itemProps3.xml><?xml version="1.0" encoding="utf-8"?>
<ds:datastoreItem xmlns:ds="http://schemas.openxmlformats.org/officeDocument/2006/customXml" ds:itemID="{68CF3221-8D8D-48F8-89D5-97E0FDC7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a7ada-ab83-4841-a591-a799c18de458"/>
    <ds:schemaRef ds:uri="d0c892da-ad9e-4fb4-ba96-503a9bdbe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Goldswain</dc:creator>
  <cp:keywords/>
  <dc:description/>
  <cp:lastModifiedBy>Warren Rosser</cp:lastModifiedBy>
  <cp:revision>13</cp:revision>
  <dcterms:created xsi:type="dcterms:W3CDTF">2021-10-15T01:29:00Z</dcterms:created>
  <dcterms:modified xsi:type="dcterms:W3CDTF">2021-10-27T02:43:00Z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0x010100786EC4D3B00D6445B21510503A6D6EFC</vt:lpwstr>
  </property>
</Properties>
</file>